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DC3C24">
        <w:rPr>
          <w:rFonts w:asciiTheme="minorHAnsi" w:eastAsia="Times New Roman" w:hAnsiTheme="minorHAnsi"/>
          <w:lang w:eastAsia="pl-PL"/>
        </w:rPr>
        <w:t>16.03.</w:t>
      </w:r>
      <w:r w:rsidRPr="00BF2F9D">
        <w:rPr>
          <w:rFonts w:asciiTheme="minorHAnsi" w:eastAsia="Times New Roman" w:hAnsiTheme="minorHAnsi"/>
          <w:lang w:eastAsia="pl-PL"/>
        </w:rPr>
        <w:t>201</w:t>
      </w:r>
      <w:r w:rsidR="00E05892">
        <w:rPr>
          <w:rFonts w:asciiTheme="minorHAnsi" w:eastAsia="Times New Roman" w:hAnsiTheme="minorHAnsi"/>
          <w:lang w:eastAsia="pl-PL"/>
        </w:rPr>
        <w:t>8</w:t>
      </w:r>
      <w:r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03EC" w:rsidRDefault="00317DD2" w:rsidP="00CC555B">
      <w:pPr>
        <w:jc w:val="center"/>
        <w:rPr>
          <w:b/>
        </w:rPr>
      </w:pPr>
      <w:r>
        <w:rPr>
          <w:b/>
        </w:rPr>
        <w:t>Zaję</w:t>
      </w:r>
      <w:r w:rsidR="00DC3C24">
        <w:rPr>
          <w:b/>
        </w:rPr>
        <w:t>ć</w:t>
      </w:r>
      <w:r>
        <w:rPr>
          <w:b/>
        </w:rPr>
        <w:t xml:space="preserve"> dydaktyczn</w:t>
      </w:r>
      <w:r w:rsidR="00DC3C24">
        <w:rPr>
          <w:b/>
        </w:rPr>
        <w:t>ych</w:t>
      </w:r>
      <w:r>
        <w:rPr>
          <w:b/>
        </w:rPr>
        <w:t xml:space="preserve"> </w:t>
      </w:r>
      <w:r w:rsidR="00BD475F">
        <w:rPr>
          <w:b/>
        </w:rPr>
        <w:t>przeprowadzon</w:t>
      </w:r>
      <w:r w:rsidR="00DC3C24">
        <w:rPr>
          <w:b/>
        </w:rPr>
        <w:t>ych</w:t>
      </w:r>
      <w:r w:rsidR="00BD475F">
        <w:rPr>
          <w:b/>
        </w:rPr>
        <w:t xml:space="preserve"> </w:t>
      </w:r>
      <w:r>
        <w:rPr>
          <w:b/>
        </w:rPr>
        <w:t xml:space="preserve">w </w:t>
      </w:r>
      <w:r w:rsidR="00DC3C24">
        <w:rPr>
          <w:b/>
        </w:rPr>
        <w:t xml:space="preserve">specjalistycznych </w:t>
      </w:r>
      <w:r>
        <w:rPr>
          <w:b/>
        </w:rPr>
        <w:t xml:space="preserve">laboratoriach </w:t>
      </w:r>
      <w:r w:rsidR="00DC3C24">
        <w:rPr>
          <w:b/>
        </w:rPr>
        <w:t>Uczelni Wyższych</w:t>
      </w:r>
    </w:p>
    <w:p w:rsidR="008720EF" w:rsidRPr="00BF2F9D" w:rsidRDefault="008720EF" w:rsidP="00CC555B">
      <w:pPr>
        <w:jc w:val="center"/>
        <w:rPr>
          <w:rFonts w:asciiTheme="minorHAnsi" w:eastAsia="Times New Roman" w:hAnsiTheme="minorHAnsi"/>
          <w:lang w:eastAsia="pl-PL"/>
        </w:rPr>
      </w:pPr>
    </w:p>
    <w:p w:rsidR="001F21C6" w:rsidRDefault="00BF2F9D" w:rsidP="001F21C6">
      <w:pPr>
        <w:jc w:val="center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1F21C6">
        <w:rPr>
          <w:b/>
        </w:rPr>
        <w:t xml:space="preserve">zajęć dydaktycznych w laboratoriach </w:t>
      </w:r>
      <w:r w:rsidR="00DC3C24">
        <w:rPr>
          <w:b/>
        </w:rPr>
        <w:t>Uczelni Wyższych</w:t>
      </w:r>
    </w:p>
    <w:p w:rsidR="00981829" w:rsidRDefault="00981829" w:rsidP="006C6CDC">
      <w:pPr>
        <w:jc w:val="both"/>
        <w:rPr>
          <w:rFonts w:asciiTheme="minorHAnsi" w:eastAsia="Times New Roman" w:hAnsiTheme="minorHAnsi"/>
          <w:b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DC3C24" w:rsidRDefault="00BF2F9D" w:rsidP="00DC3C24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left="426" w:right="-2"/>
        <w:contextualSpacing/>
        <w:jc w:val="both"/>
        <w:rPr>
          <w:rFonts w:asciiTheme="minorHAnsi" w:eastAsiaTheme="minorHAnsi" w:hAnsiTheme="minorHAnsi" w:cstheme="minorBidi"/>
        </w:rPr>
      </w:pPr>
      <w:r w:rsidRPr="00DC3C24">
        <w:rPr>
          <w:rFonts w:asciiTheme="minorHAnsi" w:eastAsia="Times New Roman" w:hAnsiTheme="minorHAnsi"/>
          <w:lang w:eastAsia="pl-PL"/>
        </w:rPr>
        <w:t>Zajęcia będą prowadzone dla</w:t>
      </w:r>
      <w:r w:rsidR="00DC3C24" w:rsidRPr="00DC3C24">
        <w:rPr>
          <w:rFonts w:asciiTheme="minorHAnsi" w:eastAsia="Times New Roman" w:hAnsiTheme="minorHAnsi"/>
          <w:lang w:eastAsia="pl-PL"/>
        </w:rPr>
        <w:t xml:space="preserve"> </w:t>
      </w:r>
      <w:r w:rsidR="00981829" w:rsidRPr="00DC3C24">
        <w:rPr>
          <w:rFonts w:asciiTheme="minorHAnsi" w:eastAsia="Times New Roman" w:hAnsiTheme="minorHAnsi"/>
          <w:lang w:eastAsia="pl-PL"/>
        </w:rPr>
        <w:t>10</w:t>
      </w:r>
      <w:r w:rsidR="00572948" w:rsidRPr="00DC3C24">
        <w:rPr>
          <w:rFonts w:asciiTheme="minorHAnsi" w:eastAsia="Times New Roman" w:hAnsiTheme="minorHAnsi"/>
          <w:lang w:eastAsia="pl-PL"/>
        </w:rPr>
        <w:t xml:space="preserve"> grup po 1</w:t>
      </w:r>
      <w:r w:rsidR="00981829" w:rsidRPr="00DC3C24">
        <w:rPr>
          <w:rFonts w:asciiTheme="minorHAnsi" w:eastAsia="Times New Roman" w:hAnsiTheme="minorHAnsi"/>
          <w:lang w:eastAsia="pl-PL"/>
        </w:rPr>
        <w:t>0</w:t>
      </w:r>
      <w:r w:rsidR="00572948" w:rsidRPr="00DC3C24">
        <w:rPr>
          <w:rFonts w:asciiTheme="minorHAnsi" w:eastAsia="Times New Roman" w:hAnsiTheme="minorHAnsi"/>
          <w:lang w:eastAsia="pl-PL"/>
        </w:rPr>
        <w:t xml:space="preserve"> </w:t>
      </w:r>
      <w:r w:rsidRPr="00DC3C24">
        <w:rPr>
          <w:rFonts w:asciiTheme="minorHAnsi" w:eastAsia="Times New Roman" w:hAnsiTheme="minorHAnsi"/>
          <w:lang w:eastAsia="pl-PL"/>
        </w:rPr>
        <w:t>uczestników</w:t>
      </w:r>
      <w:r w:rsidR="00826F73" w:rsidRPr="00DC3C24">
        <w:rPr>
          <w:rFonts w:asciiTheme="minorHAnsi" w:eastAsia="Times New Roman" w:hAnsiTheme="minorHAnsi"/>
          <w:lang w:eastAsia="pl-PL"/>
        </w:rPr>
        <w:t xml:space="preserve"> projektu</w:t>
      </w:r>
      <w:r w:rsidR="00597592" w:rsidRPr="00DC3C24">
        <w:rPr>
          <w:rFonts w:asciiTheme="minorHAnsi" w:eastAsia="Times New Roman" w:hAnsiTheme="minorHAnsi"/>
          <w:lang w:eastAsia="pl-PL"/>
        </w:rPr>
        <w:t>,</w:t>
      </w:r>
      <w:r w:rsidRPr="00DC3C24">
        <w:rPr>
          <w:rFonts w:asciiTheme="minorHAnsi" w:eastAsia="Times New Roman" w:hAnsiTheme="minorHAnsi"/>
          <w:lang w:eastAsia="pl-PL"/>
        </w:rPr>
        <w:t xml:space="preserve"> będących </w:t>
      </w:r>
      <w:r w:rsidR="00572948" w:rsidRPr="00DC3C24">
        <w:rPr>
          <w:rFonts w:asciiTheme="minorHAnsi" w:eastAsia="Times New Roman" w:hAnsiTheme="minorHAnsi"/>
          <w:lang w:eastAsia="pl-PL"/>
        </w:rPr>
        <w:t xml:space="preserve">uczniami Zespołu Szkół </w:t>
      </w:r>
      <w:r w:rsidR="00981829" w:rsidRPr="00DC3C24">
        <w:rPr>
          <w:rFonts w:asciiTheme="minorHAnsi" w:eastAsia="Times New Roman" w:hAnsiTheme="minorHAnsi"/>
          <w:lang w:eastAsia="pl-PL"/>
        </w:rPr>
        <w:t xml:space="preserve">Energetycznych </w:t>
      </w:r>
      <w:r w:rsidR="00572948" w:rsidRPr="00DC3C24">
        <w:rPr>
          <w:rFonts w:asciiTheme="minorHAnsi" w:eastAsia="Times New Roman" w:hAnsiTheme="minorHAnsi"/>
          <w:lang w:eastAsia="pl-PL"/>
        </w:rPr>
        <w:t>w Gdańsku</w:t>
      </w:r>
      <w:r w:rsidR="00E63492" w:rsidRPr="00DC3C24">
        <w:rPr>
          <w:rFonts w:asciiTheme="minorHAnsi" w:eastAsia="Times New Roman" w:hAnsiTheme="minorHAnsi"/>
          <w:lang w:eastAsia="pl-PL"/>
        </w:rPr>
        <w:t xml:space="preserve"> (</w:t>
      </w:r>
      <w:r w:rsidR="00572948" w:rsidRPr="00DC3C24">
        <w:rPr>
          <w:rFonts w:asciiTheme="minorHAnsi" w:eastAsia="Times New Roman" w:hAnsiTheme="minorHAnsi"/>
          <w:lang w:eastAsia="pl-PL"/>
        </w:rPr>
        <w:t xml:space="preserve">razem </w:t>
      </w:r>
      <w:r w:rsidR="00981829" w:rsidRPr="00DC3C24">
        <w:rPr>
          <w:rFonts w:asciiTheme="minorHAnsi" w:eastAsia="Times New Roman" w:hAnsiTheme="minorHAnsi"/>
          <w:lang w:eastAsia="pl-PL"/>
        </w:rPr>
        <w:t>100</w:t>
      </w:r>
      <w:r w:rsidR="00572948" w:rsidRPr="00DC3C24">
        <w:rPr>
          <w:rFonts w:asciiTheme="minorHAnsi" w:eastAsia="Times New Roman" w:hAnsiTheme="minorHAnsi"/>
          <w:lang w:eastAsia="pl-PL"/>
        </w:rPr>
        <w:t xml:space="preserve"> osób)</w:t>
      </w:r>
      <w:r w:rsidR="00DC3C24" w:rsidRPr="00DC3C24">
        <w:rPr>
          <w:rFonts w:asciiTheme="minorHAnsi" w:eastAsia="Times New Roman" w:hAnsiTheme="minorHAnsi"/>
          <w:lang w:eastAsia="pl-PL"/>
        </w:rPr>
        <w:t xml:space="preserve">. </w:t>
      </w:r>
      <w:r w:rsidRPr="00DC3C24">
        <w:rPr>
          <w:rFonts w:asciiTheme="minorHAnsi" w:eastAsiaTheme="minorHAnsi" w:hAnsiTheme="minorHAnsi" w:cstheme="minorBidi"/>
        </w:rPr>
        <w:t>Zajęcia będą się odbywały</w:t>
      </w:r>
      <w:r w:rsidR="00444E0F" w:rsidRPr="00DC3C24">
        <w:rPr>
          <w:rFonts w:asciiTheme="minorHAnsi" w:eastAsiaTheme="minorHAnsi" w:hAnsiTheme="minorHAnsi" w:cstheme="minorBidi"/>
        </w:rPr>
        <w:t xml:space="preserve"> </w:t>
      </w:r>
      <w:r w:rsidRPr="00DC3C24">
        <w:rPr>
          <w:rFonts w:asciiTheme="minorHAnsi" w:eastAsiaTheme="minorHAnsi" w:hAnsiTheme="minorHAnsi" w:cstheme="minorBidi"/>
        </w:rPr>
        <w:t>w terminie dogodnym dla jej uczestników oraz uzgodniony</w:t>
      </w:r>
      <w:r w:rsidR="00063481" w:rsidRPr="00DC3C24">
        <w:rPr>
          <w:rFonts w:asciiTheme="minorHAnsi" w:eastAsiaTheme="minorHAnsi" w:hAnsiTheme="minorHAnsi" w:cstheme="minorBidi"/>
        </w:rPr>
        <w:t>m</w:t>
      </w:r>
      <w:r w:rsidR="00DC3C24">
        <w:rPr>
          <w:rFonts w:asciiTheme="minorHAnsi" w:eastAsiaTheme="minorHAnsi" w:hAnsiTheme="minorHAnsi" w:cstheme="minorBidi"/>
        </w:rPr>
        <w:t xml:space="preserve"> </w:t>
      </w:r>
      <w:bookmarkStart w:id="0" w:name="_GoBack"/>
      <w:bookmarkEnd w:id="0"/>
      <w:r w:rsidRPr="00DC3C24">
        <w:rPr>
          <w:rFonts w:asciiTheme="minorHAnsi" w:eastAsiaTheme="minorHAnsi" w:hAnsiTheme="minorHAnsi" w:cstheme="minorBidi"/>
        </w:rPr>
        <w:t>z dyrekcją szkoły</w:t>
      </w:r>
      <w:r w:rsidR="00DC3C24" w:rsidRPr="00DC3C24">
        <w:rPr>
          <w:rFonts w:asciiTheme="minorHAnsi" w:eastAsiaTheme="minorHAnsi" w:hAnsiTheme="minorHAnsi" w:cstheme="minorBidi"/>
        </w:rPr>
        <w:t xml:space="preserve"> i władzami Uczelni</w:t>
      </w:r>
      <w:r w:rsidRPr="00DC3C24">
        <w:rPr>
          <w:rFonts w:asciiTheme="minorHAnsi" w:eastAsiaTheme="minorHAnsi" w:hAnsiTheme="minorHAnsi" w:cstheme="minorBidi"/>
        </w:rPr>
        <w:t>. Ustalenie harmonogramu zajęć będzie należało do obowiązków Wykonawcy, przy czym Zamawiający musi zatwierdzić ustalony harmonogram</w:t>
      </w:r>
      <w:r w:rsidR="00AA6FEB" w:rsidRPr="00DC3C24">
        <w:rPr>
          <w:rFonts w:asciiTheme="minorHAnsi" w:eastAsiaTheme="minorHAnsi" w:hAnsiTheme="minorHAnsi" w:cstheme="minorBidi"/>
        </w:rPr>
        <w:t xml:space="preserve"> przed rozpoczęciem zajęć. </w:t>
      </w:r>
      <w:r w:rsidR="00DC3C24" w:rsidRPr="00DC3C24">
        <w:rPr>
          <w:rFonts w:asciiTheme="minorHAnsi" w:eastAsiaTheme="minorHAnsi" w:hAnsiTheme="minorHAnsi" w:cstheme="minorBidi"/>
        </w:rPr>
        <w:t xml:space="preserve">Zajęcia </w:t>
      </w:r>
      <w:r w:rsidR="00AA6FEB" w:rsidRPr="00DC3C24">
        <w:rPr>
          <w:rFonts w:asciiTheme="minorHAnsi" w:eastAsiaTheme="minorHAnsi" w:hAnsiTheme="minorHAnsi" w:cstheme="minorBidi"/>
        </w:rPr>
        <w:t>zosta</w:t>
      </w:r>
      <w:r w:rsidR="00DC3C24" w:rsidRPr="00DC3C24">
        <w:rPr>
          <w:rFonts w:asciiTheme="minorHAnsi" w:eastAsiaTheme="minorHAnsi" w:hAnsiTheme="minorHAnsi" w:cstheme="minorBidi"/>
        </w:rPr>
        <w:t>ną</w:t>
      </w:r>
      <w:r w:rsidR="00AA6FEB" w:rsidRPr="00DC3C24">
        <w:rPr>
          <w:rFonts w:asciiTheme="minorHAnsi" w:eastAsiaTheme="minorHAnsi" w:hAnsiTheme="minorHAnsi" w:cstheme="minorBidi"/>
        </w:rPr>
        <w:t xml:space="preserve"> zrealizowan</w:t>
      </w:r>
      <w:r w:rsidR="00DC3C24" w:rsidRPr="00DC3C24">
        <w:rPr>
          <w:rFonts w:asciiTheme="minorHAnsi" w:eastAsiaTheme="minorHAnsi" w:hAnsiTheme="minorHAnsi" w:cstheme="minorBidi"/>
        </w:rPr>
        <w:t>e</w:t>
      </w:r>
      <w:r w:rsidRPr="00DC3C24">
        <w:rPr>
          <w:rFonts w:asciiTheme="minorHAnsi" w:eastAsiaTheme="minorHAnsi" w:hAnsiTheme="minorHAnsi" w:cstheme="minorBidi"/>
        </w:rPr>
        <w:t xml:space="preserve"> od </w:t>
      </w:r>
      <w:r w:rsidR="00A90E74" w:rsidRPr="00DC3C24">
        <w:rPr>
          <w:rFonts w:asciiTheme="minorHAnsi" w:eastAsiaTheme="minorHAnsi" w:hAnsiTheme="minorHAnsi" w:cstheme="minorBidi"/>
        </w:rPr>
        <w:t>marca</w:t>
      </w:r>
      <w:r w:rsidRPr="00DC3C24">
        <w:rPr>
          <w:rFonts w:asciiTheme="minorHAnsi" w:eastAsiaTheme="minorHAnsi" w:hAnsiTheme="minorHAnsi" w:cstheme="minorBidi"/>
        </w:rPr>
        <w:t xml:space="preserve"> 2018 roku do </w:t>
      </w:r>
      <w:r w:rsidR="00A90E74" w:rsidRPr="00DC3C24">
        <w:rPr>
          <w:rFonts w:asciiTheme="minorHAnsi" w:eastAsiaTheme="minorHAnsi" w:hAnsiTheme="minorHAnsi" w:cstheme="minorBidi"/>
        </w:rPr>
        <w:t>czerwca</w:t>
      </w:r>
      <w:r w:rsidRPr="00DC3C24">
        <w:rPr>
          <w:rFonts w:asciiTheme="minorHAnsi" w:eastAsiaTheme="minorHAnsi" w:hAnsiTheme="minorHAnsi" w:cstheme="minorBidi"/>
        </w:rPr>
        <w:t xml:space="preserve"> 2020 roku.</w:t>
      </w:r>
    </w:p>
    <w:p w:rsidR="00BF2F9D" w:rsidRPr="00BF2F9D" w:rsidRDefault="00BF2F9D" w:rsidP="00DC3C24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left="426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DC3C24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left="426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DC3C24">
      <w:pPr>
        <w:numPr>
          <w:ilvl w:val="0"/>
          <w:numId w:val="6"/>
        </w:numPr>
        <w:spacing w:line="276" w:lineRule="auto"/>
        <w:ind w:left="426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Wykonawca jest odpowiedzialny za jakość oferowanych </w:t>
      </w:r>
      <w:r w:rsidR="00DC3C24">
        <w:rPr>
          <w:rFonts w:asciiTheme="minorHAnsi" w:eastAsiaTheme="minorHAnsi" w:hAnsiTheme="minorHAnsi" w:cstheme="minorBidi"/>
        </w:rPr>
        <w:t>usług</w:t>
      </w:r>
      <w:r w:rsidRPr="00BF2F9D">
        <w:rPr>
          <w:rFonts w:asciiTheme="minorHAnsi" w:eastAsiaTheme="minorHAnsi" w:hAnsiTheme="minorHAnsi" w:cstheme="minorBidi"/>
        </w:rPr>
        <w:t>.</w:t>
      </w:r>
    </w:p>
    <w:p w:rsidR="00696786" w:rsidRPr="00AC2E6D" w:rsidRDefault="00BF2F9D" w:rsidP="00DC3C24">
      <w:pPr>
        <w:numPr>
          <w:ilvl w:val="0"/>
          <w:numId w:val="6"/>
        </w:numPr>
        <w:spacing w:line="276" w:lineRule="auto"/>
        <w:ind w:left="426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hAnsiTheme="minorHAnsi"/>
        </w:rPr>
        <w:t xml:space="preserve">Cel </w:t>
      </w:r>
      <w:r w:rsidR="00AC2E6D">
        <w:rPr>
          <w:rFonts w:asciiTheme="minorHAnsi" w:hAnsiTheme="minorHAnsi"/>
        </w:rPr>
        <w:t>zajęć</w:t>
      </w:r>
      <w:r w:rsidRPr="00BF2F9D">
        <w:rPr>
          <w:rFonts w:asciiTheme="minorHAnsi" w:hAnsiTheme="minorHAnsi"/>
        </w:rPr>
        <w:t>:</w:t>
      </w:r>
      <w:r w:rsidR="00D5069E" w:rsidRPr="00D5069E">
        <w:t xml:space="preserve"> </w:t>
      </w:r>
    </w:p>
    <w:p w:rsidR="00AC2E6D" w:rsidRPr="00AC2E6D" w:rsidRDefault="00AC2E6D" w:rsidP="00AC2E6D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C2E6D">
        <w:rPr>
          <w:rFonts w:asciiTheme="minorHAnsi" w:eastAsia="Times New Roman" w:hAnsiTheme="minorHAnsi"/>
          <w:lang w:eastAsia="pl-PL"/>
        </w:rPr>
        <w:t xml:space="preserve"> </w:t>
      </w:r>
      <w:r w:rsidR="00E91BE4">
        <w:rPr>
          <w:rFonts w:asciiTheme="minorHAnsi" w:eastAsia="Times New Roman" w:hAnsiTheme="minorHAnsi"/>
          <w:lang w:eastAsia="pl-PL"/>
        </w:rPr>
        <w:t>Z</w:t>
      </w:r>
      <w:r w:rsidRPr="00AC2E6D">
        <w:rPr>
          <w:rFonts w:asciiTheme="minorHAnsi" w:eastAsia="Times New Roman" w:hAnsiTheme="minorHAnsi"/>
          <w:lang w:eastAsia="pl-PL"/>
        </w:rPr>
        <w:t>apoznani</w:t>
      </w:r>
      <w:r>
        <w:rPr>
          <w:rFonts w:asciiTheme="minorHAnsi" w:eastAsia="Times New Roman" w:hAnsiTheme="minorHAnsi"/>
          <w:lang w:eastAsia="pl-PL"/>
        </w:rPr>
        <w:t>e</w:t>
      </w:r>
      <w:r w:rsidRPr="00AC2E6D">
        <w:rPr>
          <w:rFonts w:asciiTheme="minorHAnsi" w:eastAsia="Times New Roman" w:hAnsiTheme="minorHAnsi"/>
          <w:lang w:eastAsia="pl-PL"/>
        </w:rPr>
        <w:t xml:space="preserve"> się ze sposobami pomiaru róż</w:t>
      </w:r>
      <w:r w:rsidR="00405F0D">
        <w:rPr>
          <w:rFonts w:asciiTheme="minorHAnsi" w:eastAsia="Times New Roman" w:hAnsiTheme="minorHAnsi"/>
          <w:lang w:eastAsia="pl-PL"/>
        </w:rPr>
        <w:t>nego rodzaju ciśnienia i nabycie</w:t>
      </w:r>
      <w:r w:rsidRPr="00AC2E6D">
        <w:rPr>
          <w:rFonts w:asciiTheme="minorHAnsi" w:eastAsia="Times New Roman" w:hAnsiTheme="minorHAnsi"/>
          <w:lang w:eastAsia="pl-PL"/>
        </w:rPr>
        <w:t xml:space="preserve"> umiejętności posługiwania się przyrządami służącymi do pomiaru różnych rodzajów ciśnien</w:t>
      </w:r>
      <w:r>
        <w:rPr>
          <w:rFonts w:asciiTheme="minorHAnsi" w:eastAsia="Times New Roman" w:hAnsiTheme="minorHAnsi"/>
          <w:lang w:eastAsia="pl-PL"/>
        </w:rPr>
        <w:t>ia (</w:t>
      </w:r>
      <w:r w:rsidRPr="000537B6">
        <w:rPr>
          <w:rFonts w:asciiTheme="minorHAnsi" w:eastAsia="Times New Roman" w:hAnsiTheme="minorHAnsi"/>
          <w:lang w:eastAsia="pl-PL"/>
        </w:rPr>
        <w:t>mikromanometry, manometry i wakuometry)</w:t>
      </w:r>
    </w:p>
    <w:p w:rsidR="00AC2E6D" w:rsidRDefault="00E91BE4" w:rsidP="00AC2E6D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</w:t>
      </w:r>
      <w:r w:rsidR="00AC2E6D">
        <w:rPr>
          <w:rFonts w:asciiTheme="minorHAnsi" w:eastAsia="Times New Roman" w:hAnsiTheme="minorHAnsi"/>
          <w:lang w:eastAsia="pl-PL"/>
        </w:rPr>
        <w:t>apoznanie się z możl</w:t>
      </w:r>
      <w:r w:rsidR="00AC2E6D" w:rsidRPr="00AC2E6D">
        <w:rPr>
          <w:rFonts w:asciiTheme="minorHAnsi" w:eastAsia="Times New Roman" w:hAnsiTheme="minorHAnsi"/>
          <w:lang w:eastAsia="pl-PL"/>
        </w:rPr>
        <w:t>iwościami wyznaczania wartości opałowej i ciepła spalania paliw</w:t>
      </w:r>
      <w:r w:rsidR="00AC2E6D">
        <w:rPr>
          <w:rFonts w:asciiTheme="minorHAnsi" w:eastAsia="Times New Roman" w:hAnsiTheme="minorHAnsi"/>
          <w:lang w:eastAsia="pl-PL"/>
        </w:rPr>
        <w:t xml:space="preserve"> stałych i gazowych oraz nabycie</w:t>
      </w:r>
      <w:r w:rsidR="00AC2E6D" w:rsidRPr="00AC2E6D">
        <w:rPr>
          <w:rFonts w:asciiTheme="minorHAnsi" w:eastAsia="Times New Roman" w:hAnsiTheme="minorHAnsi"/>
          <w:lang w:eastAsia="pl-PL"/>
        </w:rPr>
        <w:t xml:space="preserve"> umiejętności </w:t>
      </w:r>
      <w:r w:rsidR="00AC2E6D">
        <w:rPr>
          <w:rFonts w:asciiTheme="minorHAnsi" w:eastAsia="Times New Roman" w:hAnsiTheme="minorHAnsi"/>
          <w:lang w:eastAsia="pl-PL"/>
        </w:rPr>
        <w:t>przeprowadzania tego typu badań</w:t>
      </w:r>
      <w:r>
        <w:rPr>
          <w:rFonts w:asciiTheme="minorHAnsi" w:eastAsia="Times New Roman" w:hAnsiTheme="minorHAnsi"/>
          <w:lang w:eastAsia="pl-PL"/>
        </w:rPr>
        <w:t>,</w:t>
      </w:r>
      <w:r w:rsidR="00AC2E6D">
        <w:rPr>
          <w:rFonts w:asciiTheme="minorHAnsi" w:eastAsia="Times New Roman" w:hAnsiTheme="minorHAnsi"/>
          <w:lang w:eastAsia="pl-PL"/>
        </w:rPr>
        <w:br/>
        <w:t xml:space="preserve"> z wykorzystaniem następujących urządzeń:  </w:t>
      </w:r>
      <w:r w:rsidR="00AC2E6D" w:rsidRPr="00AC2E6D">
        <w:rPr>
          <w:rFonts w:asciiTheme="minorHAnsi" w:eastAsia="Times New Roman" w:hAnsiTheme="minorHAnsi"/>
          <w:lang w:eastAsia="pl-PL"/>
        </w:rPr>
        <w:t>bomb</w:t>
      </w:r>
      <w:r w:rsidR="00AC2E6D">
        <w:rPr>
          <w:rFonts w:asciiTheme="minorHAnsi" w:eastAsia="Times New Roman" w:hAnsiTheme="minorHAnsi"/>
          <w:lang w:eastAsia="pl-PL"/>
        </w:rPr>
        <w:t>y</w:t>
      </w:r>
      <w:r w:rsidR="00AC2E6D" w:rsidRPr="00AC2E6D">
        <w:rPr>
          <w:rFonts w:asciiTheme="minorHAnsi" w:eastAsia="Times New Roman" w:hAnsiTheme="minorHAnsi"/>
          <w:lang w:eastAsia="pl-PL"/>
        </w:rPr>
        <w:t xml:space="preserve"> kalorymetryczn</w:t>
      </w:r>
      <w:r w:rsidR="00AC2E6D">
        <w:rPr>
          <w:rFonts w:asciiTheme="minorHAnsi" w:eastAsia="Times New Roman" w:hAnsiTheme="minorHAnsi"/>
          <w:lang w:eastAsia="pl-PL"/>
        </w:rPr>
        <w:t>e</w:t>
      </w:r>
      <w:r w:rsidR="00AC2E6D" w:rsidRPr="00AC2E6D">
        <w:rPr>
          <w:rFonts w:asciiTheme="minorHAnsi" w:eastAsia="Times New Roman" w:hAnsiTheme="minorHAnsi"/>
          <w:lang w:eastAsia="pl-PL"/>
        </w:rPr>
        <w:t>, aparat</w:t>
      </w:r>
      <w:r w:rsidR="00AC2E6D">
        <w:rPr>
          <w:rFonts w:asciiTheme="minorHAnsi" w:eastAsia="Times New Roman" w:hAnsiTheme="minorHAnsi"/>
          <w:lang w:eastAsia="pl-PL"/>
        </w:rPr>
        <w:t>y</w:t>
      </w:r>
      <w:r w:rsidR="00AC2E6D" w:rsidRPr="00AC2E6D">
        <w:rPr>
          <w:rFonts w:asciiTheme="minorHAnsi" w:eastAsia="Times New Roman" w:hAnsiTheme="minorHAnsi"/>
          <w:lang w:eastAsia="pl-PL"/>
        </w:rPr>
        <w:t xml:space="preserve"> Junkersa wraz z układami kontrolno-pomiarowymi takimi jak wagi elektroniczne do ważenia</w:t>
      </w:r>
      <w:r w:rsidR="00AC2E6D">
        <w:rPr>
          <w:rFonts w:asciiTheme="minorHAnsi" w:eastAsia="Times New Roman" w:hAnsiTheme="minorHAnsi"/>
          <w:lang w:eastAsia="pl-PL"/>
        </w:rPr>
        <w:t xml:space="preserve"> paliw stałych, gazomierze umożl</w:t>
      </w:r>
      <w:r w:rsidR="00AC2E6D" w:rsidRPr="00AC2E6D">
        <w:rPr>
          <w:rFonts w:asciiTheme="minorHAnsi" w:eastAsia="Times New Roman" w:hAnsiTheme="minorHAnsi"/>
          <w:lang w:eastAsia="pl-PL"/>
        </w:rPr>
        <w:t>iwiające pomiar zużywanego gazu, wysokiej dokładności termometry, układy sterujące zapłonem paliwa stałego i cyklicznie informujące o konieczności przeprowadzania pomiaru temperatury, kąpiele wodne wraz z odpowiednimi urządzeniami mieszającymi i pomiarowymi zainstalowane w stołach laboratoryjnych.</w:t>
      </w:r>
    </w:p>
    <w:p w:rsidR="000537B6" w:rsidRDefault="003A1BE4" w:rsidP="00F57432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Zapoznanie</w:t>
      </w:r>
      <w:r w:rsidRPr="003A1BE4">
        <w:rPr>
          <w:rFonts w:asciiTheme="minorHAnsi" w:eastAsia="Times New Roman" w:hAnsiTheme="minorHAnsi"/>
          <w:lang w:eastAsia="pl-PL"/>
        </w:rPr>
        <w:t xml:space="preserve"> się z sposobem badania kotła zasilanego gazem ziemnym w celu wyznaczenia jego sprawnoś</w:t>
      </w:r>
      <w:r w:rsidR="00F57432">
        <w:rPr>
          <w:rFonts w:asciiTheme="minorHAnsi" w:eastAsia="Times New Roman" w:hAnsiTheme="minorHAnsi"/>
          <w:lang w:eastAsia="pl-PL"/>
        </w:rPr>
        <w:t>ci różnymi metodami oraz nabycie</w:t>
      </w:r>
      <w:r w:rsidRPr="003A1BE4">
        <w:rPr>
          <w:rFonts w:asciiTheme="minorHAnsi" w:eastAsia="Times New Roman" w:hAnsiTheme="minorHAnsi"/>
          <w:lang w:eastAsia="pl-PL"/>
        </w:rPr>
        <w:t xml:space="preserve"> umiejętności do </w:t>
      </w:r>
      <w:r w:rsidR="00F57432">
        <w:rPr>
          <w:rFonts w:asciiTheme="minorHAnsi" w:eastAsia="Times New Roman" w:hAnsiTheme="minorHAnsi"/>
          <w:lang w:eastAsia="pl-PL"/>
        </w:rPr>
        <w:t>przeprowadzania tego typu badań</w:t>
      </w:r>
      <w:r w:rsidR="006B0414">
        <w:rPr>
          <w:rFonts w:asciiTheme="minorHAnsi" w:eastAsia="Times New Roman" w:hAnsiTheme="minorHAnsi"/>
          <w:lang w:eastAsia="pl-PL"/>
        </w:rPr>
        <w:t>,</w:t>
      </w:r>
      <w:r w:rsidR="00F57432">
        <w:rPr>
          <w:rFonts w:asciiTheme="minorHAnsi" w:eastAsia="Times New Roman" w:hAnsiTheme="minorHAnsi"/>
          <w:lang w:eastAsia="pl-PL"/>
        </w:rPr>
        <w:t xml:space="preserve"> na stanowisku </w:t>
      </w:r>
      <w:r w:rsidR="00F57432" w:rsidRPr="00F57432">
        <w:rPr>
          <w:rFonts w:asciiTheme="minorHAnsi" w:eastAsia="Times New Roman" w:hAnsiTheme="minorHAnsi"/>
          <w:lang w:eastAsia="pl-PL"/>
        </w:rPr>
        <w:t>wyposażonym w przepływomierz ultradźwiękowy, wodomierz, termometry, termopary oraz gazomierz, nowoczesny anali</w:t>
      </w:r>
      <w:r w:rsidR="00DC3C24">
        <w:rPr>
          <w:rFonts w:asciiTheme="minorHAnsi" w:eastAsia="Times New Roman" w:hAnsiTheme="minorHAnsi"/>
          <w:lang w:eastAsia="pl-PL"/>
        </w:rPr>
        <w:t>z</w:t>
      </w:r>
      <w:r w:rsidR="00F57432" w:rsidRPr="00F57432">
        <w:rPr>
          <w:rFonts w:asciiTheme="minorHAnsi" w:eastAsia="Times New Roman" w:hAnsiTheme="minorHAnsi"/>
          <w:lang w:eastAsia="pl-PL"/>
        </w:rPr>
        <w:t>ator spalin i kamerę termowizyjną.</w:t>
      </w:r>
    </w:p>
    <w:p w:rsidR="008F2622" w:rsidRDefault="008F2622" w:rsidP="00D41DB0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Z</w:t>
      </w:r>
      <w:r w:rsidRPr="008F2622">
        <w:rPr>
          <w:rFonts w:asciiTheme="minorHAnsi" w:eastAsia="Times New Roman" w:hAnsiTheme="minorHAnsi"/>
          <w:lang w:eastAsia="pl-PL"/>
        </w:rPr>
        <w:t>apoznani</w:t>
      </w:r>
      <w:r>
        <w:rPr>
          <w:rFonts w:asciiTheme="minorHAnsi" w:eastAsia="Times New Roman" w:hAnsiTheme="minorHAnsi"/>
          <w:lang w:eastAsia="pl-PL"/>
        </w:rPr>
        <w:t>e</w:t>
      </w:r>
      <w:r w:rsidRPr="008F2622">
        <w:rPr>
          <w:rFonts w:asciiTheme="minorHAnsi" w:eastAsia="Times New Roman" w:hAnsiTheme="minorHAnsi"/>
          <w:lang w:eastAsia="pl-PL"/>
        </w:rPr>
        <w:t xml:space="preserve"> się z sposobem badania urządzenia chłodniczego w celu wyznaczenia jego sprawnośc</w:t>
      </w:r>
      <w:r>
        <w:rPr>
          <w:rFonts w:asciiTheme="minorHAnsi" w:eastAsia="Times New Roman" w:hAnsiTheme="minorHAnsi"/>
          <w:lang w:eastAsia="pl-PL"/>
        </w:rPr>
        <w:t>i</w:t>
      </w:r>
      <w:r w:rsidRPr="008F2622">
        <w:rPr>
          <w:rFonts w:asciiTheme="minorHAnsi" w:eastAsia="Times New Roman" w:hAnsiTheme="minorHAnsi"/>
          <w:lang w:eastAsia="pl-PL"/>
        </w:rPr>
        <w:t xml:space="preserve"> oraz nabycia umiejętności do </w:t>
      </w:r>
      <w:r w:rsidR="00D41DB0">
        <w:rPr>
          <w:rFonts w:asciiTheme="minorHAnsi" w:eastAsia="Times New Roman" w:hAnsiTheme="minorHAnsi"/>
          <w:lang w:eastAsia="pl-PL"/>
        </w:rPr>
        <w:t>przeprowadzania tego typu badań</w:t>
      </w:r>
      <w:r w:rsidR="0027330D">
        <w:rPr>
          <w:rFonts w:asciiTheme="minorHAnsi" w:eastAsia="Times New Roman" w:hAnsiTheme="minorHAnsi"/>
          <w:lang w:eastAsia="pl-PL"/>
        </w:rPr>
        <w:t>,</w:t>
      </w:r>
      <w:r w:rsidR="00D41DB0">
        <w:rPr>
          <w:rFonts w:asciiTheme="minorHAnsi" w:eastAsia="Times New Roman" w:hAnsiTheme="minorHAnsi"/>
          <w:lang w:eastAsia="pl-PL"/>
        </w:rPr>
        <w:t xml:space="preserve"> na </w:t>
      </w:r>
      <w:r w:rsidR="00D41DB0">
        <w:rPr>
          <w:rFonts w:asciiTheme="minorHAnsi" w:eastAsia="Times New Roman" w:hAnsiTheme="minorHAnsi"/>
          <w:lang w:eastAsia="pl-PL"/>
        </w:rPr>
        <w:lastRenderedPageBreak/>
        <w:t xml:space="preserve">stanowisku </w:t>
      </w:r>
      <w:r w:rsidR="00D41DB0" w:rsidRPr="00D41DB0">
        <w:rPr>
          <w:rFonts w:asciiTheme="minorHAnsi" w:eastAsia="Times New Roman" w:hAnsiTheme="minorHAnsi"/>
          <w:lang w:eastAsia="pl-PL"/>
        </w:rPr>
        <w:t>wyposażonym w termopary, zestaw wymienników ciepła wraz ze sprężarką i zaworem rozprężnym, manometry, komorę chłodniczą.</w:t>
      </w:r>
    </w:p>
    <w:p w:rsidR="0041563F" w:rsidRPr="00AC2E6D" w:rsidRDefault="00BC3E4B" w:rsidP="00D41DB0">
      <w:pPr>
        <w:pStyle w:val="Akapitzlist"/>
        <w:numPr>
          <w:ilvl w:val="0"/>
          <w:numId w:val="11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F14BDF">
        <w:rPr>
          <w:rFonts w:asciiTheme="minorHAnsi" w:eastAsia="Times New Roman" w:hAnsiTheme="minorHAnsi"/>
          <w:lang w:eastAsia="pl-PL"/>
        </w:rPr>
        <w:t>Zapoznanie się z sposobem badania silnika spalinowego o zapłonie samoczynnym w celu wyznaczenia jego sprawnoś</w:t>
      </w:r>
      <w:r w:rsidR="00D339C5">
        <w:rPr>
          <w:rFonts w:asciiTheme="minorHAnsi" w:eastAsia="Times New Roman" w:hAnsiTheme="minorHAnsi"/>
          <w:lang w:eastAsia="pl-PL"/>
        </w:rPr>
        <w:t>ci różnymi metodami oraz nabycie</w:t>
      </w:r>
      <w:r w:rsidRPr="00F14BDF">
        <w:rPr>
          <w:rFonts w:asciiTheme="minorHAnsi" w:eastAsia="Times New Roman" w:hAnsiTheme="minorHAnsi"/>
          <w:lang w:eastAsia="pl-PL"/>
        </w:rPr>
        <w:t xml:space="preserve"> umiejętności do przeprowadzania tego typu badań</w:t>
      </w:r>
      <w:r w:rsidR="00F14BDF" w:rsidRPr="00F14BDF">
        <w:rPr>
          <w:rFonts w:asciiTheme="minorHAnsi" w:eastAsia="Times New Roman" w:hAnsiTheme="minorHAnsi"/>
          <w:lang w:eastAsia="pl-PL"/>
        </w:rPr>
        <w:t>, na stanowisku wyposażonym w hamulec wodny, tablicę kontrolno-pomiarową do zadawania i odczytywania parametrów pracy silnika spalinowego, manometr, termopary, analizator spalin oraz układ chłodzący w postaci wymiennika ciepła.</w:t>
      </w:r>
    </w:p>
    <w:p w:rsidR="00DC3C24" w:rsidRDefault="00BF2F9D" w:rsidP="00BF2F9D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657DFA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B126B9">
        <w:rPr>
          <w:rFonts w:asciiTheme="minorHAnsi" w:eastAsia="Times New Roman" w:hAnsiTheme="minorHAnsi"/>
          <w:lang w:eastAsia="pl-PL"/>
        </w:rPr>
        <w:t>15</w:t>
      </w:r>
      <w:r w:rsidR="00B13AF1" w:rsidRPr="00657DFA">
        <w:rPr>
          <w:rFonts w:asciiTheme="minorHAnsi" w:eastAsia="Times New Roman" w:hAnsiTheme="minorHAnsi"/>
          <w:lang w:eastAsia="pl-PL"/>
        </w:rPr>
        <w:t xml:space="preserve"> godz. </w:t>
      </w:r>
      <w:r w:rsidR="00DC3C24">
        <w:rPr>
          <w:rFonts w:asciiTheme="minorHAnsi" w:eastAsia="Times New Roman" w:hAnsiTheme="minorHAnsi"/>
          <w:lang w:eastAsia="pl-PL"/>
        </w:rPr>
        <w:t>L</w:t>
      </w:r>
      <w:r w:rsidR="00D5069E">
        <w:rPr>
          <w:rFonts w:asciiTheme="minorHAnsi" w:eastAsia="Times New Roman" w:hAnsiTheme="minorHAnsi"/>
          <w:lang w:eastAsia="pl-PL"/>
        </w:rPr>
        <w:t>ekcyjn</w:t>
      </w:r>
      <w:r w:rsidR="00B126B9">
        <w:rPr>
          <w:rFonts w:asciiTheme="minorHAnsi" w:eastAsia="Times New Roman" w:hAnsiTheme="minorHAnsi"/>
          <w:lang w:eastAsia="pl-PL"/>
        </w:rPr>
        <w:t>ych</w:t>
      </w:r>
      <w:r w:rsidR="00DC3C24">
        <w:rPr>
          <w:rFonts w:asciiTheme="minorHAnsi" w:eastAsia="Times New Roman" w:hAnsiTheme="minorHAnsi"/>
          <w:lang w:eastAsia="pl-PL"/>
        </w:rPr>
        <w:t>.</w:t>
      </w:r>
    </w:p>
    <w:p w:rsidR="00BF2F9D" w:rsidRPr="00DC3C24" w:rsidRDefault="00BF2F9D" w:rsidP="00DC3C24">
      <w:p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DC3C24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opracowania harmonogramu </w:t>
      </w:r>
      <w:r w:rsidR="00F31CCE">
        <w:rPr>
          <w:rFonts w:asciiTheme="minorHAnsi" w:hAnsiTheme="minorHAnsi"/>
          <w:lang w:eastAsia="pl-PL"/>
        </w:rPr>
        <w:t>zajęć</w:t>
      </w:r>
      <w:r w:rsidRPr="00BF2F9D">
        <w:rPr>
          <w:rFonts w:asciiTheme="minorHAnsi" w:hAnsiTheme="minorHAnsi"/>
          <w:lang w:eastAsia="pl-PL"/>
        </w:rPr>
        <w:t>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BF2F9D">
        <w:rPr>
          <w:rFonts w:asciiTheme="minorHAnsi" w:hAnsiTheme="minorHAnsi"/>
          <w:bCs/>
          <w:lang w:eastAsia="pl-PL"/>
        </w:rPr>
        <w:lastRenderedPageBreak/>
        <w:t>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8645E9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8645E9" w:rsidRPr="00DC3C24">
        <w:rPr>
          <w:rFonts w:asciiTheme="minorHAnsi" w:eastAsia="Times New Roman" w:hAnsiTheme="minorHAnsi"/>
          <w:b/>
          <w:bCs/>
          <w:lang w:eastAsia="pl-PL"/>
        </w:rPr>
        <w:t xml:space="preserve">do dnia </w:t>
      </w:r>
      <w:r w:rsidR="00DC3C24" w:rsidRPr="00DC3C24">
        <w:rPr>
          <w:rFonts w:asciiTheme="minorHAnsi" w:eastAsia="Times New Roman" w:hAnsiTheme="minorHAnsi"/>
          <w:b/>
          <w:bCs/>
          <w:lang w:eastAsia="pl-PL"/>
        </w:rPr>
        <w:t>26.03.2018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2693"/>
        <w:gridCol w:w="2903"/>
      </w:tblGrid>
      <w:tr w:rsidR="00BF2F9D" w:rsidRPr="00BF2F9D" w:rsidTr="002846CF">
        <w:trPr>
          <w:trHeight w:val="1134"/>
          <w:jc w:val="center"/>
        </w:trPr>
        <w:tc>
          <w:tcPr>
            <w:tcW w:w="3614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2846CF">
        <w:trPr>
          <w:trHeight w:val="1134"/>
          <w:jc w:val="center"/>
        </w:trPr>
        <w:tc>
          <w:tcPr>
            <w:tcW w:w="3614" w:type="dxa"/>
            <w:vAlign w:val="center"/>
          </w:tcPr>
          <w:p w:rsidR="00BF2F9D" w:rsidRPr="00BF2F9D" w:rsidRDefault="00823C26" w:rsidP="00DC3C24">
            <w:pPr>
              <w:jc w:val="center"/>
              <w:rPr>
                <w:b/>
              </w:rPr>
            </w:pPr>
            <w:r>
              <w:rPr>
                <w:b/>
              </w:rPr>
              <w:t xml:space="preserve">Zajęcia dydaktyczne przeprowadzone w </w:t>
            </w:r>
            <w:r w:rsidR="00DC3C24">
              <w:rPr>
                <w:b/>
              </w:rPr>
              <w:t xml:space="preserve">specjalistycznych </w:t>
            </w:r>
            <w:r>
              <w:rPr>
                <w:b/>
              </w:rPr>
              <w:t xml:space="preserve">laboratoriach </w:t>
            </w:r>
          </w:p>
        </w:tc>
        <w:tc>
          <w:tcPr>
            <w:tcW w:w="2693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2903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3D" w:rsidRDefault="008A083D">
      <w:r>
        <w:separator/>
      </w:r>
    </w:p>
  </w:endnote>
  <w:endnote w:type="continuationSeparator" w:id="0">
    <w:p w:rsidR="008A083D" w:rsidRDefault="008A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3D" w:rsidRDefault="008A083D">
      <w:r>
        <w:separator/>
      </w:r>
    </w:p>
  </w:footnote>
  <w:footnote w:type="continuationSeparator" w:id="0">
    <w:p w:rsidR="008A083D" w:rsidRDefault="008A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A79C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A2D04"/>
    <w:multiLevelType w:val="hybridMultilevel"/>
    <w:tmpl w:val="FEAEE456"/>
    <w:lvl w:ilvl="0" w:tplc="9706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537B6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24D4A"/>
    <w:rsid w:val="00130B23"/>
    <w:rsid w:val="0013324C"/>
    <w:rsid w:val="00134BD5"/>
    <w:rsid w:val="00165EA0"/>
    <w:rsid w:val="00184966"/>
    <w:rsid w:val="00196C4C"/>
    <w:rsid w:val="001B210F"/>
    <w:rsid w:val="001B614F"/>
    <w:rsid w:val="001F21C6"/>
    <w:rsid w:val="002151E5"/>
    <w:rsid w:val="00234B7A"/>
    <w:rsid w:val="00241758"/>
    <w:rsid w:val="00241C1F"/>
    <w:rsid w:val="002425AE"/>
    <w:rsid w:val="0027330D"/>
    <w:rsid w:val="0027737E"/>
    <w:rsid w:val="002846CF"/>
    <w:rsid w:val="002B39C4"/>
    <w:rsid w:val="002C6347"/>
    <w:rsid w:val="002D39E0"/>
    <w:rsid w:val="002F03EC"/>
    <w:rsid w:val="00317DD2"/>
    <w:rsid w:val="00320AAC"/>
    <w:rsid w:val="00325198"/>
    <w:rsid w:val="0035482A"/>
    <w:rsid w:val="003619F2"/>
    <w:rsid w:val="00365820"/>
    <w:rsid w:val="0038502B"/>
    <w:rsid w:val="003A051F"/>
    <w:rsid w:val="003A1390"/>
    <w:rsid w:val="003A1BE4"/>
    <w:rsid w:val="003A50A7"/>
    <w:rsid w:val="003C554F"/>
    <w:rsid w:val="004000EA"/>
    <w:rsid w:val="0040149C"/>
    <w:rsid w:val="00405F0D"/>
    <w:rsid w:val="004061C9"/>
    <w:rsid w:val="00414478"/>
    <w:rsid w:val="0041563F"/>
    <w:rsid w:val="00436915"/>
    <w:rsid w:val="00444E0F"/>
    <w:rsid w:val="004713F4"/>
    <w:rsid w:val="004861BD"/>
    <w:rsid w:val="00492BD3"/>
    <w:rsid w:val="004B70BD"/>
    <w:rsid w:val="004C3268"/>
    <w:rsid w:val="004C592D"/>
    <w:rsid w:val="004E4B54"/>
    <w:rsid w:val="004F18BC"/>
    <w:rsid w:val="004F69B8"/>
    <w:rsid w:val="004F7651"/>
    <w:rsid w:val="0052111D"/>
    <w:rsid w:val="00537F26"/>
    <w:rsid w:val="00571FDB"/>
    <w:rsid w:val="00572948"/>
    <w:rsid w:val="005760A9"/>
    <w:rsid w:val="00581DE0"/>
    <w:rsid w:val="00594464"/>
    <w:rsid w:val="00597592"/>
    <w:rsid w:val="005A0BC7"/>
    <w:rsid w:val="006114F7"/>
    <w:rsid w:val="00621F12"/>
    <w:rsid w:val="00622781"/>
    <w:rsid w:val="0062479D"/>
    <w:rsid w:val="00633B94"/>
    <w:rsid w:val="00637F50"/>
    <w:rsid w:val="00640BFF"/>
    <w:rsid w:val="00657DFA"/>
    <w:rsid w:val="00680007"/>
    <w:rsid w:val="0069621B"/>
    <w:rsid w:val="00696786"/>
    <w:rsid w:val="006B0414"/>
    <w:rsid w:val="006B73FC"/>
    <w:rsid w:val="006C4F57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3C26"/>
    <w:rsid w:val="00824CFD"/>
    <w:rsid w:val="00826F73"/>
    <w:rsid w:val="00827311"/>
    <w:rsid w:val="00834BB4"/>
    <w:rsid w:val="00835187"/>
    <w:rsid w:val="008439A0"/>
    <w:rsid w:val="00856E3A"/>
    <w:rsid w:val="008645E9"/>
    <w:rsid w:val="008720EF"/>
    <w:rsid w:val="00874018"/>
    <w:rsid w:val="008945D9"/>
    <w:rsid w:val="008A083D"/>
    <w:rsid w:val="008C139A"/>
    <w:rsid w:val="008C4A34"/>
    <w:rsid w:val="008E5E64"/>
    <w:rsid w:val="008F2622"/>
    <w:rsid w:val="009266DE"/>
    <w:rsid w:val="00952450"/>
    <w:rsid w:val="00981829"/>
    <w:rsid w:val="009A5BFA"/>
    <w:rsid w:val="009B1774"/>
    <w:rsid w:val="009C2833"/>
    <w:rsid w:val="009D71C1"/>
    <w:rsid w:val="009E68DB"/>
    <w:rsid w:val="009F2CF0"/>
    <w:rsid w:val="00A04690"/>
    <w:rsid w:val="00A205A2"/>
    <w:rsid w:val="00A40DD3"/>
    <w:rsid w:val="00A8311B"/>
    <w:rsid w:val="00A90E74"/>
    <w:rsid w:val="00AA6FEB"/>
    <w:rsid w:val="00AC2E6D"/>
    <w:rsid w:val="00AE321C"/>
    <w:rsid w:val="00AF01BA"/>
    <w:rsid w:val="00B01F08"/>
    <w:rsid w:val="00B06FCD"/>
    <w:rsid w:val="00B10E5E"/>
    <w:rsid w:val="00B126B9"/>
    <w:rsid w:val="00B13AF1"/>
    <w:rsid w:val="00B16E8F"/>
    <w:rsid w:val="00B21C19"/>
    <w:rsid w:val="00B226B6"/>
    <w:rsid w:val="00B22B56"/>
    <w:rsid w:val="00B30401"/>
    <w:rsid w:val="00B6637D"/>
    <w:rsid w:val="00B96080"/>
    <w:rsid w:val="00BB1A49"/>
    <w:rsid w:val="00BB319A"/>
    <w:rsid w:val="00BB424F"/>
    <w:rsid w:val="00BB76D0"/>
    <w:rsid w:val="00BC363C"/>
    <w:rsid w:val="00BC3E4B"/>
    <w:rsid w:val="00BC41B9"/>
    <w:rsid w:val="00BD475F"/>
    <w:rsid w:val="00BE52A4"/>
    <w:rsid w:val="00BE6B16"/>
    <w:rsid w:val="00BF1609"/>
    <w:rsid w:val="00BF2F9D"/>
    <w:rsid w:val="00C478C5"/>
    <w:rsid w:val="00C62C24"/>
    <w:rsid w:val="00C635B6"/>
    <w:rsid w:val="00C63D7B"/>
    <w:rsid w:val="00C72DF2"/>
    <w:rsid w:val="00C767DB"/>
    <w:rsid w:val="00C80DD6"/>
    <w:rsid w:val="00C837F4"/>
    <w:rsid w:val="00C95952"/>
    <w:rsid w:val="00CA20F9"/>
    <w:rsid w:val="00CC263D"/>
    <w:rsid w:val="00CC328D"/>
    <w:rsid w:val="00CC555B"/>
    <w:rsid w:val="00CC75A1"/>
    <w:rsid w:val="00CD3EB2"/>
    <w:rsid w:val="00CE005B"/>
    <w:rsid w:val="00CF1A4A"/>
    <w:rsid w:val="00D0361A"/>
    <w:rsid w:val="00D156EA"/>
    <w:rsid w:val="00D17955"/>
    <w:rsid w:val="00D21963"/>
    <w:rsid w:val="00D27BBA"/>
    <w:rsid w:val="00D30ADD"/>
    <w:rsid w:val="00D339C5"/>
    <w:rsid w:val="00D41DB0"/>
    <w:rsid w:val="00D43A0D"/>
    <w:rsid w:val="00D46867"/>
    <w:rsid w:val="00D5069E"/>
    <w:rsid w:val="00D526F3"/>
    <w:rsid w:val="00DB5904"/>
    <w:rsid w:val="00DC3C24"/>
    <w:rsid w:val="00DC733E"/>
    <w:rsid w:val="00DF57BE"/>
    <w:rsid w:val="00DF60A6"/>
    <w:rsid w:val="00E05892"/>
    <w:rsid w:val="00E06500"/>
    <w:rsid w:val="00E15677"/>
    <w:rsid w:val="00E20A2C"/>
    <w:rsid w:val="00E34174"/>
    <w:rsid w:val="00E440C3"/>
    <w:rsid w:val="00E57060"/>
    <w:rsid w:val="00E63492"/>
    <w:rsid w:val="00E87616"/>
    <w:rsid w:val="00E91BE4"/>
    <w:rsid w:val="00E92047"/>
    <w:rsid w:val="00EA5C16"/>
    <w:rsid w:val="00EE4BAE"/>
    <w:rsid w:val="00EF000D"/>
    <w:rsid w:val="00F03185"/>
    <w:rsid w:val="00F14BDF"/>
    <w:rsid w:val="00F31CCE"/>
    <w:rsid w:val="00F545A3"/>
    <w:rsid w:val="00F57432"/>
    <w:rsid w:val="00F76632"/>
    <w:rsid w:val="00F93ABA"/>
    <w:rsid w:val="00F96CC3"/>
    <w:rsid w:val="00FA5ACF"/>
    <w:rsid w:val="00FB5706"/>
    <w:rsid w:val="00FB66B5"/>
    <w:rsid w:val="00FC5A5C"/>
    <w:rsid w:val="00FD462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4A66-0F8D-4BB1-BAC0-3E8DFEC8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2017-12-11T13:19:00Z</cp:lastPrinted>
  <dcterms:created xsi:type="dcterms:W3CDTF">2018-03-15T12:57:00Z</dcterms:created>
  <dcterms:modified xsi:type="dcterms:W3CDTF">2018-03-15T12:57:00Z</dcterms:modified>
</cp:coreProperties>
</file>