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</w:t>
      </w:r>
      <w:r w:rsidR="00622EE4">
        <w:rPr>
          <w:rFonts w:asciiTheme="minorHAnsi" w:eastAsia="Times New Roman" w:hAnsiTheme="minorHAnsi" w:cstheme="minorHAnsi"/>
          <w:lang w:eastAsia="pl-PL"/>
        </w:rPr>
        <w:t>10</w:t>
      </w:r>
      <w:r w:rsidR="00EA62E8">
        <w:rPr>
          <w:rFonts w:asciiTheme="minorHAnsi" w:eastAsia="Times New Roman" w:hAnsiTheme="minorHAnsi" w:cstheme="minorHAnsi"/>
          <w:lang w:eastAsia="pl-PL"/>
        </w:rPr>
        <w:t>.03</w:t>
      </w:r>
      <w:r w:rsidR="00DA06C1">
        <w:rPr>
          <w:rFonts w:asciiTheme="minorHAnsi" w:eastAsia="Times New Roman" w:hAnsiTheme="minorHAnsi" w:cstheme="minorHAnsi"/>
          <w:lang w:eastAsia="pl-PL"/>
        </w:rPr>
        <w:t>.2020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 xml:space="preserve">ZAPYTANIE W CELU OSZACOWANIA </w:t>
      </w:r>
    </w:p>
    <w:p w:rsidR="00BF2F9D" w:rsidRPr="00704CAE" w:rsidRDefault="003919C0" w:rsidP="00704CA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Kosztu prowadzenia </w:t>
      </w:r>
      <w:r w:rsidR="005A07AF">
        <w:rPr>
          <w:rFonts w:asciiTheme="minorHAnsi" w:hAnsiTheme="minorHAnsi" w:cstheme="minorHAnsi"/>
          <w:b/>
        </w:rPr>
        <w:t>Szkolenia</w:t>
      </w:r>
      <w:r>
        <w:rPr>
          <w:rFonts w:asciiTheme="minorHAnsi" w:hAnsiTheme="minorHAnsi" w:cstheme="minorHAnsi"/>
          <w:b/>
        </w:rPr>
        <w:t xml:space="preserve"> z </w:t>
      </w:r>
      <w:r w:rsidR="008924D7">
        <w:rPr>
          <w:rFonts w:asciiTheme="minorHAnsi" w:hAnsiTheme="minorHAnsi" w:cstheme="minorHAnsi"/>
          <w:b/>
        </w:rPr>
        <w:t xml:space="preserve">programowania aplikacji </w:t>
      </w:r>
      <w:r w:rsidR="005A07AF">
        <w:rPr>
          <w:rFonts w:asciiTheme="minorHAnsi" w:hAnsiTheme="minorHAnsi" w:cstheme="minorHAnsi"/>
          <w:b/>
        </w:rPr>
        <w:t>mobilnych</w:t>
      </w:r>
    </w:p>
    <w:p w:rsidR="00CF0DF6" w:rsidRPr="00704CAE" w:rsidRDefault="00CF0DF6" w:rsidP="00704CAE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E744D5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</w:t>
      </w:r>
      <w:r w:rsidR="00B0070C">
        <w:rPr>
          <w:rFonts w:asciiTheme="minorHAnsi" w:eastAsia="Times New Roman" w:hAnsiTheme="minorHAnsi" w:cstheme="minorHAnsi"/>
          <w:lang w:eastAsia="pl-PL"/>
        </w:rPr>
        <w:t xml:space="preserve">w Gdańsku, 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 xml:space="preserve">zwraca się z prośbą </w:t>
      </w:r>
      <w:r w:rsidR="00B0070C">
        <w:rPr>
          <w:rFonts w:asciiTheme="minorHAnsi" w:eastAsia="Times New Roman" w:hAnsiTheme="minorHAnsi" w:cstheme="minorHAnsi"/>
          <w:b/>
          <w:lang w:eastAsia="pl-PL"/>
        </w:rPr>
        <w:t xml:space="preserve">               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A62E8">
        <w:rPr>
          <w:rFonts w:asciiTheme="minorHAnsi" w:eastAsia="Times New Roman" w:hAnsiTheme="minorHAnsi" w:cstheme="minorHAnsi"/>
          <w:b/>
          <w:lang w:eastAsia="pl-PL"/>
        </w:rPr>
        <w:t xml:space="preserve">Szkolenia </w:t>
      </w:r>
      <w:r w:rsidR="00EA62E8" w:rsidRPr="00EA62E8">
        <w:rPr>
          <w:rFonts w:asciiTheme="minorHAnsi" w:eastAsia="Times New Roman" w:hAnsiTheme="minorHAnsi" w:cstheme="minorHAnsi"/>
          <w:b/>
          <w:lang w:eastAsia="pl-PL"/>
        </w:rPr>
        <w:t>z programowania aplikacji mobilnych</w:t>
      </w:r>
      <w:r w:rsidR="003919C0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 xml:space="preserve">Proszę o podanie kosztu </w:t>
      </w:r>
      <w:r w:rsidR="00EA62E8">
        <w:rPr>
          <w:rFonts w:asciiTheme="minorHAnsi" w:eastAsia="Times New Roman" w:hAnsiTheme="minorHAnsi" w:cstheme="minorHAnsi"/>
          <w:b/>
          <w:lang w:eastAsia="pl-PL"/>
        </w:rPr>
        <w:t>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E744D5" w:rsidRPr="00ED725A" w:rsidRDefault="00BF2F9D" w:rsidP="00704CA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E744D5">
        <w:rPr>
          <w:rFonts w:asciiTheme="minorHAnsi" w:eastAsia="Times New Roman" w:hAnsiTheme="minorHAnsi" w:cstheme="minorHAnsi"/>
          <w:lang w:eastAsia="pl-PL"/>
        </w:rPr>
        <w:t>dla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62E8">
        <w:rPr>
          <w:rFonts w:asciiTheme="minorHAnsi" w:eastAsia="Times New Roman" w:hAnsiTheme="minorHAnsi" w:cstheme="minorHAnsi"/>
          <w:lang w:eastAsia="pl-PL"/>
        </w:rPr>
        <w:t>20</w:t>
      </w:r>
      <w:r w:rsidR="00A1698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uczestników </w:t>
      </w:r>
      <w:r w:rsidR="00021473" w:rsidRPr="00E744D5">
        <w:rPr>
          <w:rFonts w:asciiTheme="minorHAnsi" w:eastAsia="Times New Roman" w:hAnsiTheme="minorHAnsi" w:cstheme="minorHAnsi"/>
          <w:lang w:eastAsia="pl-PL"/>
        </w:rPr>
        <w:t xml:space="preserve">będących </w:t>
      </w:r>
      <w:r w:rsidR="003919C0">
        <w:rPr>
          <w:rFonts w:asciiTheme="minorHAnsi" w:eastAsia="Times New Roman" w:hAnsiTheme="minorHAnsi" w:cstheme="minorHAnsi"/>
          <w:lang w:eastAsia="pl-PL"/>
        </w:rPr>
        <w:t>uczniami</w:t>
      </w:r>
      <w:r w:rsidR="002752DA" w:rsidRP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>Zespołu Szkół Łączności</w:t>
      </w:r>
      <w:r w:rsidR="00B0070C">
        <w:rPr>
          <w:rFonts w:asciiTheme="minorHAnsi" w:eastAsia="Times New Roman" w:hAnsiTheme="minorHAnsi" w:cstheme="minorHAnsi"/>
          <w:lang w:eastAsia="pl-PL"/>
        </w:rPr>
        <w:t xml:space="preserve">               w Gdańsku</w:t>
      </w:r>
      <w:r w:rsidR="003919C0">
        <w:rPr>
          <w:rFonts w:asciiTheme="minorHAnsi" w:eastAsia="Times New Roman" w:hAnsiTheme="minorHAnsi" w:cstheme="minorHAnsi"/>
          <w:lang w:eastAsia="pl-PL"/>
        </w:rPr>
        <w:t xml:space="preserve"> (</w:t>
      </w:r>
      <w:r w:rsidR="00EA62E8">
        <w:rPr>
          <w:rFonts w:asciiTheme="minorHAnsi" w:eastAsia="Times New Roman" w:hAnsiTheme="minorHAnsi" w:cstheme="minorHAnsi"/>
          <w:lang w:eastAsia="pl-PL"/>
        </w:rPr>
        <w:t>2</w:t>
      </w:r>
      <w:r w:rsidR="003919C0">
        <w:rPr>
          <w:rFonts w:asciiTheme="minorHAnsi" w:eastAsia="Times New Roman" w:hAnsiTheme="minorHAnsi" w:cstheme="minorHAnsi"/>
          <w:lang w:eastAsia="pl-PL"/>
        </w:rPr>
        <w:t xml:space="preserve"> grup</w:t>
      </w:r>
      <w:r w:rsidR="008924D7">
        <w:rPr>
          <w:rFonts w:asciiTheme="minorHAnsi" w:eastAsia="Times New Roman" w:hAnsiTheme="minorHAnsi" w:cstheme="minorHAnsi"/>
          <w:lang w:eastAsia="pl-PL"/>
        </w:rPr>
        <w:t>y</w:t>
      </w:r>
      <w:r w:rsidR="003919C0">
        <w:rPr>
          <w:rFonts w:asciiTheme="minorHAnsi" w:eastAsia="Times New Roman" w:hAnsiTheme="minorHAnsi" w:cstheme="minorHAnsi"/>
          <w:lang w:eastAsia="pl-PL"/>
        </w:rPr>
        <w:t xml:space="preserve"> po około </w:t>
      </w:r>
      <w:r w:rsidR="00EA62E8">
        <w:rPr>
          <w:rFonts w:asciiTheme="minorHAnsi" w:eastAsia="Times New Roman" w:hAnsiTheme="minorHAnsi" w:cstheme="minorHAnsi"/>
          <w:lang w:eastAsia="pl-PL"/>
        </w:rPr>
        <w:t>10</w:t>
      </w:r>
      <w:r w:rsidR="003919C0">
        <w:rPr>
          <w:rFonts w:asciiTheme="minorHAnsi" w:eastAsia="Times New Roman" w:hAnsiTheme="minorHAnsi" w:cstheme="minorHAnsi"/>
          <w:lang w:eastAsia="pl-PL"/>
        </w:rPr>
        <w:t xml:space="preserve"> osób)</w:t>
      </w:r>
      <w:r w:rsidR="00E744D5">
        <w:rPr>
          <w:rFonts w:asciiTheme="minorHAnsi" w:eastAsia="Times New Roman" w:hAnsiTheme="minorHAnsi" w:cstheme="minorHAnsi"/>
          <w:lang w:eastAsia="pl-PL"/>
        </w:rPr>
        <w:t>.</w:t>
      </w:r>
    </w:p>
    <w:p w:rsidR="00ED725A" w:rsidRPr="00ED725A" w:rsidRDefault="00F43722" w:rsidP="00ED725A">
      <w:pPr>
        <w:pStyle w:val="Akapitzlist"/>
        <w:numPr>
          <w:ilvl w:val="0"/>
          <w:numId w:val="14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Liczba</w:t>
      </w:r>
      <w:r w:rsidR="00ED725A" w:rsidRPr="00ED725A">
        <w:rPr>
          <w:rFonts w:asciiTheme="minorHAnsi" w:eastAsiaTheme="minorHAnsi" w:hAnsiTheme="minorHAnsi" w:cstheme="minorHAnsi"/>
        </w:rPr>
        <w:t xml:space="preserve"> godzin szkoleniowych na jedną grupę –</w:t>
      </w:r>
      <w:r w:rsidR="00EA62E8">
        <w:rPr>
          <w:rFonts w:asciiTheme="minorHAnsi" w:eastAsiaTheme="minorHAnsi" w:hAnsiTheme="minorHAnsi" w:cstheme="minorHAnsi"/>
        </w:rPr>
        <w:t>60</w:t>
      </w:r>
      <w:r w:rsidR="00ED725A" w:rsidRPr="00ED725A">
        <w:rPr>
          <w:rFonts w:asciiTheme="minorHAnsi" w:eastAsiaTheme="minorHAnsi" w:hAnsiTheme="minorHAnsi" w:cstheme="minorHAnsi"/>
        </w:rPr>
        <w:t xml:space="preserve"> godzin dydaktycznych (45 minut).</w:t>
      </w:r>
    </w:p>
    <w:p w:rsidR="008924D7" w:rsidRPr="00DF1BC8" w:rsidRDefault="008924D7" w:rsidP="008924D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DF1BC8">
        <w:rPr>
          <w:rFonts w:asciiTheme="minorHAnsi" w:eastAsiaTheme="minorHAnsi" w:hAnsiTheme="minorHAnsi" w:cstheme="minorBidi"/>
        </w:rPr>
        <w:t xml:space="preserve">Zamawiający przewiduje możliwość zastosowania prawa opcji i zwiększenia </w:t>
      </w:r>
      <w:r w:rsidR="00F43722">
        <w:rPr>
          <w:rFonts w:asciiTheme="minorHAnsi" w:eastAsiaTheme="minorHAnsi" w:hAnsiTheme="minorHAnsi" w:cstheme="minorBidi"/>
        </w:rPr>
        <w:t>liczby</w:t>
      </w:r>
      <w:r w:rsidRPr="00DF1BC8">
        <w:rPr>
          <w:rFonts w:asciiTheme="minorHAnsi" w:eastAsiaTheme="minorHAnsi" w:hAnsiTheme="minorHAnsi" w:cstheme="minorBidi"/>
        </w:rPr>
        <w:t xml:space="preserve"> planowanych do </w:t>
      </w:r>
      <w:r w:rsidR="00EA62E8">
        <w:rPr>
          <w:rFonts w:asciiTheme="minorHAnsi" w:eastAsiaTheme="minorHAnsi" w:hAnsiTheme="minorHAnsi" w:cstheme="minorBidi"/>
        </w:rPr>
        <w:t>przeszkolenia osób</w:t>
      </w:r>
      <w:r w:rsidR="00ED725A">
        <w:rPr>
          <w:rFonts w:asciiTheme="minorHAnsi" w:eastAsiaTheme="minorHAnsi" w:hAnsiTheme="minorHAnsi" w:cstheme="minorBidi"/>
        </w:rPr>
        <w:t xml:space="preserve"> o 25% </w:t>
      </w:r>
      <w:r w:rsidR="00556993">
        <w:rPr>
          <w:rFonts w:asciiTheme="minorHAnsi" w:eastAsiaTheme="minorHAnsi" w:hAnsiTheme="minorHAnsi" w:cstheme="minorBidi"/>
        </w:rPr>
        <w:t>(</w:t>
      </w:r>
      <w:r w:rsidR="00EA62E8">
        <w:rPr>
          <w:rFonts w:asciiTheme="minorHAnsi" w:eastAsiaTheme="minorHAnsi" w:hAnsiTheme="minorHAnsi" w:cstheme="minorBidi"/>
        </w:rPr>
        <w:t>bez</w:t>
      </w:r>
      <w:r w:rsidR="00556993">
        <w:rPr>
          <w:rFonts w:asciiTheme="minorHAnsi" w:eastAsiaTheme="minorHAnsi" w:hAnsiTheme="minorHAnsi" w:cstheme="minorBidi"/>
        </w:rPr>
        <w:t xml:space="preserve"> zwiększ</w:t>
      </w:r>
      <w:r w:rsidR="00EA62E8">
        <w:rPr>
          <w:rFonts w:asciiTheme="minorHAnsi" w:eastAsiaTheme="minorHAnsi" w:hAnsiTheme="minorHAnsi" w:cstheme="minorBidi"/>
        </w:rPr>
        <w:t>ania</w:t>
      </w:r>
      <w:r w:rsidR="00ED725A">
        <w:rPr>
          <w:rFonts w:asciiTheme="minorHAnsi" w:eastAsiaTheme="minorHAnsi" w:hAnsiTheme="minorHAnsi" w:cstheme="minorBidi"/>
        </w:rPr>
        <w:t xml:space="preserve"> ilości grup</w:t>
      </w:r>
      <w:r w:rsidR="00556993">
        <w:rPr>
          <w:rFonts w:asciiTheme="minorHAnsi" w:eastAsiaTheme="minorHAnsi" w:hAnsiTheme="minorHAnsi" w:cstheme="minorBidi"/>
        </w:rPr>
        <w:t>)</w:t>
      </w:r>
      <w:r w:rsidR="00ED725A">
        <w:rPr>
          <w:rFonts w:asciiTheme="minorHAnsi" w:eastAsiaTheme="minorHAnsi" w:hAnsiTheme="minorHAnsi" w:cstheme="minorBidi"/>
        </w:rPr>
        <w:t>.</w:t>
      </w:r>
    </w:p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Zajęcia będą się odbywały w salach dydaktycznych w ww. szkole, w terminie dogodnym dla jej uczestników oraz uzgodniony</w:t>
      </w:r>
      <w:r w:rsidR="00B0070C">
        <w:rPr>
          <w:rFonts w:asciiTheme="minorHAnsi" w:eastAsiaTheme="minorHAnsi" w:hAnsiTheme="minorHAnsi" w:cstheme="minorHAnsi"/>
        </w:rPr>
        <w:t>m</w:t>
      </w:r>
      <w:r w:rsidRPr="003919C0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 przed rozpoczęciem zajęć. </w:t>
      </w:r>
      <w:r w:rsidR="00F43722">
        <w:rPr>
          <w:rFonts w:asciiTheme="minorHAnsi" w:eastAsiaTheme="minorHAnsi" w:hAnsiTheme="minorHAnsi" w:cstheme="minorHAnsi"/>
        </w:rPr>
        <w:t>Zajęcia</w:t>
      </w:r>
      <w:r w:rsidRPr="003919C0">
        <w:rPr>
          <w:rFonts w:asciiTheme="minorHAnsi" w:eastAsiaTheme="minorHAnsi" w:hAnsiTheme="minorHAnsi" w:cstheme="minorHAnsi"/>
        </w:rPr>
        <w:t xml:space="preserve"> muszą zostać zrealizowane od </w:t>
      </w:r>
      <w:r w:rsidR="00ED725A">
        <w:rPr>
          <w:rFonts w:asciiTheme="minorHAnsi" w:eastAsiaTheme="minorHAnsi" w:hAnsiTheme="minorHAnsi" w:cstheme="minorHAnsi"/>
        </w:rPr>
        <w:t>dnia podpisania umowy do końca września 2022 roku.</w:t>
      </w:r>
    </w:p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Materiały dydaktyczne zapewnia Wykonawca.</w:t>
      </w:r>
    </w:p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Sale wraz z wyposażeniem zapewnia Zamawiający, przy czym do Wykonawcy należy weryfikacja przed realizacją zamówienia czy oprogramowanie zapewnione przez poszczególne szkoły jest wystarczając</w:t>
      </w:r>
      <w:r w:rsidR="00B0070C">
        <w:rPr>
          <w:rFonts w:asciiTheme="minorHAnsi" w:eastAsiaTheme="minorHAnsi" w:hAnsiTheme="minorHAnsi" w:cstheme="minorHAnsi"/>
        </w:rPr>
        <w:t>e</w:t>
      </w:r>
      <w:r w:rsidRPr="003919C0">
        <w:rPr>
          <w:rFonts w:asciiTheme="minorHAnsi" w:eastAsiaTheme="minorHAnsi" w:hAnsiTheme="minorHAnsi" w:cstheme="minorHAnsi"/>
        </w:rPr>
        <w:t xml:space="preserve"> do prowadzenia zajęć. W przypadku kiedy szkoła nie będzie dysponowała odpowiednim oprogramowaniem </w:t>
      </w:r>
      <w:r w:rsidR="003E47AA">
        <w:rPr>
          <w:rFonts w:asciiTheme="minorHAnsi" w:eastAsiaTheme="minorHAnsi" w:hAnsiTheme="minorHAnsi" w:cstheme="minorHAnsi"/>
        </w:rPr>
        <w:t xml:space="preserve">i/lub materiałami </w:t>
      </w:r>
      <w:r w:rsidRPr="003919C0">
        <w:rPr>
          <w:rFonts w:asciiTheme="minorHAnsi" w:eastAsiaTheme="minorHAnsi" w:hAnsiTheme="minorHAnsi" w:cstheme="minorHAnsi"/>
        </w:rPr>
        <w:t>Wykonawca musi zapewnić te zasoby na szkolenia.</w:t>
      </w:r>
    </w:p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842611" w:rsidRDefault="003919C0" w:rsidP="00842611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E744D5" w:rsidRPr="00842611" w:rsidRDefault="00E744D5" w:rsidP="00842611">
      <w:pPr>
        <w:widowControl w:val="0"/>
        <w:numPr>
          <w:ilvl w:val="0"/>
          <w:numId w:val="32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42611">
        <w:rPr>
          <w:rFonts w:asciiTheme="minorHAnsi" w:eastAsiaTheme="minorHAnsi" w:hAnsiTheme="minorHAnsi" w:cstheme="minorHAnsi"/>
        </w:rPr>
        <w:t>Szkolenie powinno zostać przeprowadzone w oparciu o program obejmujący minimum:</w:t>
      </w:r>
    </w:p>
    <w:p w:rsidR="00622EE4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Omówienie czym jest system operacyjny Android oraz jego główne cechy wpływające na wykonywanie aplikacji mobilnych.</w:t>
      </w:r>
    </w:p>
    <w:p w:rsidR="00622EE4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Instalacja i konfiguracja środowiska Android Studio. Zapoznanie ze środowiskiem Android Studio – hierarchia, widok okien, przydatne czynności praktyczne.</w:t>
      </w:r>
    </w:p>
    <w:p w:rsidR="00622EE4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Podstawy języka programowania Java lub Kotlin.</w:t>
      </w:r>
    </w:p>
    <w:p w:rsidR="00622EE4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 xml:space="preserve">Skompilowanie oraz uruchomianie programu w Android Studio, </w:t>
      </w:r>
      <w:proofErr w:type="spellStart"/>
      <w:r w:rsidRPr="00622EE4">
        <w:rPr>
          <w:rFonts w:asciiTheme="minorHAnsi" w:eastAsiaTheme="minorHAnsi" w:hAnsiTheme="minorHAnsi" w:cstheme="minorHAnsi"/>
        </w:rPr>
        <w:t>przedebugowanie</w:t>
      </w:r>
      <w:proofErr w:type="spellEnd"/>
      <w:r w:rsidRPr="00622EE4">
        <w:rPr>
          <w:rFonts w:asciiTheme="minorHAnsi" w:eastAsiaTheme="minorHAnsi" w:hAnsiTheme="minorHAnsi" w:cstheme="minorHAnsi"/>
        </w:rPr>
        <w:t>, symulacja urządzeń mobilnych, uruchamianie na urządzeniach fizycznych.</w:t>
      </w:r>
    </w:p>
    <w:p w:rsidR="00622EE4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lastRenderedPageBreak/>
        <w:t>Programowanie interfejsu użytkownika za pomocą języka XAML.</w:t>
      </w:r>
    </w:p>
    <w:p w:rsidR="00622EE4" w:rsidRPr="00622EE4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Programowanie elementy UI aplikacji mobilnych dla różnych urządzeń mobilnych np. system Android smartfon, system Android Tablet, IPAD IPhone :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>przyciski,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nawigacja, 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okna dialogowe, 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listy, 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formularze, 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paski narzędziowe, 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grafika, 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animacje, </w:t>
      </w:r>
    </w:p>
    <w:p w:rsid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>dźwięk.</w:t>
      </w:r>
    </w:p>
    <w:p w:rsidR="00622EE4" w:rsidRPr="00622EE4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Programowanie prostych aplikacji mobilnych: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zegar, 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>powiadamianie,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>kalendarz,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formularz, 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lokalizacja (system nawigacji satelitarnej), 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Google </w:t>
      </w:r>
      <w:proofErr w:type="spellStart"/>
      <w:r w:rsidRPr="00622EE4">
        <w:rPr>
          <w:rFonts w:asciiTheme="minorHAnsi" w:eastAsiaTheme="minorHAnsi" w:hAnsiTheme="minorHAnsi" w:cstheme="minorHAnsi"/>
        </w:rPr>
        <w:t>Maps</w:t>
      </w:r>
      <w:proofErr w:type="spellEnd"/>
      <w:r w:rsidRPr="00622EE4">
        <w:rPr>
          <w:rFonts w:asciiTheme="minorHAnsi" w:eastAsiaTheme="minorHAnsi" w:hAnsiTheme="minorHAnsi" w:cstheme="minorHAnsi"/>
        </w:rPr>
        <w:t xml:space="preserve"> – wykorzystanie funkcji </w:t>
      </w:r>
      <w:proofErr w:type="spellStart"/>
      <w:r w:rsidRPr="00622EE4">
        <w:rPr>
          <w:rFonts w:asciiTheme="minorHAnsi" w:eastAsiaTheme="minorHAnsi" w:hAnsiTheme="minorHAnsi" w:cstheme="minorHAnsi"/>
        </w:rPr>
        <w:t>Geolokalizacji</w:t>
      </w:r>
      <w:proofErr w:type="spellEnd"/>
      <w:r w:rsidRPr="00622EE4">
        <w:rPr>
          <w:rFonts w:asciiTheme="minorHAnsi" w:eastAsiaTheme="minorHAnsi" w:hAnsiTheme="minorHAnsi" w:cstheme="minorHAnsi"/>
        </w:rPr>
        <w:t>,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>proste gry.</w:t>
      </w:r>
    </w:p>
    <w:p w:rsidR="00622EE4" w:rsidRPr="00622EE4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Zaawansowanie czynności związanych z aplikacjami mobilnymi: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>pobieranie i wysyłanie dane z lub do Internetu dla aplikacji mobilnej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>programowanie aplikacji mobilnych korzystających z bazy danych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</w:r>
      <w:proofErr w:type="spellStart"/>
      <w:r w:rsidRPr="00622EE4">
        <w:rPr>
          <w:rFonts w:asciiTheme="minorHAnsi" w:eastAsiaTheme="minorHAnsi" w:hAnsiTheme="minorHAnsi" w:cstheme="minorHAnsi"/>
        </w:rPr>
        <w:t>DatePicker</w:t>
      </w:r>
      <w:proofErr w:type="spellEnd"/>
      <w:r w:rsidRPr="00622EE4">
        <w:rPr>
          <w:rFonts w:asciiTheme="minorHAnsi" w:eastAsiaTheme="minorHAnsi" w:hAnsiTheme="minorHAnsi" w:cstheme="minorHAnsi"/>
        </w:rPr>
        <w:t xml:space="preserve"> – wykorzystanie komponentu kalendarza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Email </w:t>
      </w:r>
      <w:proofErr w:type="spellStart"/>
      <w:r w:rsidRPr="00622EE4">
        <w:rPr>
          <w:rFonts w:asciiTheme="minorHAnsi" w:eastAsiaTheme="minorHAnsi" w:hAnsiTheme="minorHAnsi" w:cstheme="minorHAnsi"/>
        </w:rPr>
        <w:t>Sender</w:t>
      </w:r>
      <w:proofErr w:type="spellEnd"/>
      <w:r w:rsidRPr="00622EE4">
        <w:rPr>
          <w:rFonts w:asciiTheme="minorHAnsi" w:eastAsiaTheme="minorHAnsi" w:hAnsiTheme="minorHAnsi" w:cstheme="minorHAnsi"/>
        </w:rPr>
        <w:t xml:space="preserve"> (</w:t>
      </w:r>
      <w:proofErr w:type="spellStart"/>
      <w:r w:rsidRPr="00622EE4">
        <w:rPr>
          <w:rFonts w:asciiTheme="minorHAnsi" w:eastAsiaTheme="minorHAnsi" w:hAnsiTheme="minorHAnsi" w:cstheme="minorHAnsi"/>
        </w:rPr>
        <w:t>Intent</w:t>
      </w:r>
      <w:proofErr w:type="spellEnd"/>
      <w:r w:rsidRPr="00622EE4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622EE4">
        <w:rPr>
          <w:rFonts w:asciiTheme="minorHAnsi" w:eastAsiaTheme="minorHAnsi" w:hAnsiTheme="minorHAnsi" w:cstheme="minorHAnsi"/>
        </w:rPr>
        <w:t>Listener</w:t>
      </w:r>
      <w:proofErr w:type="spellEnd"/>
      <w:r w:rsidRPr="00622EE4">
        <w:rPr>
          <w:rFonts w:asciiTheme="minorHAnsi" w:eastAsiaTheme="minorHAnsi" w:hAnsiTheme="minorHAnsi" w:cstheme="minorHAnsi"/>
        </w:rPr>
        <w:t>),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</w:r>
      <w:proofErr w:type="spellStart"/>
      <w:r w:rsidRPr="00622EE4">
        <w:rPr>
          <w:rFonts w:asciiTheme="minorHAnsi" w:eastAsiaTheme="minorHAnsi" w:hAnsiTheme="minorHAnsi" w:cstheme="minorHAnsi"/>
        </w:rPr>
        <w:t>SharedPreferences</w:t>
      </w:r>
      <w:proofErr w:type="spellEnd"/>
      <w:r w:rsidRPr="00622EE4">
        <w:rPr>
          <w:rFonts w:asciiTheme="minorHAnsi" w:eastAsiaTheme="minorHAnsi" w:hAnsiTheme="minorHAnsi" w:cstheme="minorHAnsi"/>
        </w:rPr>
        <w:t xml:space="preserve"> zapisywanie danych w  aplikacjach,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</w:r>
      <w:proofErr w:type="spellStart"/>
      <w:r w:rsidRPr="00622EE4">
        <w:rPr>
          <w:rFonts w:asciiTheme="minorHAnsi" w:eastAsiaTheme="minorHAnsi" w:hAnsiTheme="minorHAnsi" w:cstheme="minorHAnsi"/>
        </w:rPr>
        <w:t>ListAdapter</w:t>
      </w:r>
      <w:proofErr w:type="spellEnd"/>
      <w:r w:rsidRPr="00622EE4">
        <w:rPr>
          <w:rFonts w:asciiTheme="minorHAnsi" w:eastAsiaTheme="minorHAnsi" w:hAnsiTheme="minorHAnsi" w:cstheme="minorHAnsi"/>
        </w:rPr>
        <w:t xml:space="preserve"> – wykorzystanie list w aplikacjach mobilnych,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>znajomość SQL i ORM dla urządzeń mobilnych,</w:t>
      </w:r>
    </w:p>
    <w:p w:rsidR="00622EE4" w:rsidRPr="00622EE4" w:rsidRDefault="00622EE4" w:rsidP="00622EE4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•</w:t>
      </w:r>
      <w:r w:rsidRPr="00622EE4">
        <w:rPr>
          <w:rFonts w:asciiTheme="minorHAnsi" w:eastAsiaTheme="minorHAnsi" w:hAnsiTheme="minorHAnsi" w:cstheme="minorHAnsi"/>
        </w:rPr>
        <w:tab/>
        <w:t xml:space="preserve">wykorzystanie bazy danych </w:t>
      </w:r>
      <w:proofErr w:type="spellStart"/>
      <w:r w:rsidRPr="00622EE4">
        <w:rPr>
          <w:rFonts w:asciiTheme="minorHAnsi" w:eastAsiaTheme="minorHAnsi" w:hAnsiTheme="minorHAnsi" w:cstheme="minorHAnsi"/>
        </w:rPr>
        <w:t>SQLite</w:t>
      </w:r>
      <w:proofErr w:type="spellEnd"/>
      <w:r w:rsidRPr="00622EE4">
        <w:rPr>
          <w:rFonts w:asciiTheme="minorHAnsi" w:eastAsiaTheme="minorHAnsi" w:hAnsiTheme="minorHAnsi" w:cstheme="minorHAnsi"/>
        </w:rPr>
        <w:t xml:space="preserve"> do zapisywania danych aplikacji.</w:t>
      </w:r>
    </w:p>
    <w:p w:rsidR="00622EE4" w:rsidRPr="00622EE4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622EE4">
        <w:rPr>
          <w:rFonts w:asciiTheme="minorHAnsi" w:eastAsiaTheme="minorHAnsi" w:hAnsiTheme="minorHAnsi" w:cstheme="minorHAnsi"/>
        </w:rPr>
        <w:t>Wykonywanie aplikacji na zadany temat lub według pomysłów słuchaczy.</w:t>
      </w:r>
    </w:p>
    <w:p w:rsidR="00EA62E8" w:rsidRDefault="00622EE4" w:rsidP="00622EE4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bookmarkStart w:id="0" w:name="_GoBack"/>
      <w:bookmarkEnd w:id="0"/>
      <w:r w:rsidRPr="00622EE4">
        <w:rPr>
          <w:rFonts w:asciiTheme="minorHAnsi" w:eastAsiaTheme="minorHAnsi" w:hAnsiTheme="minorHAnsi" w:cstheme="minorHAnsi"/>
        </w:rPr>
        <w:t>Przygotowanie aplikacje do publikacji w sklepie.</w:t>
      </w:r>
    </w:p>
    <w:p w:rsidR="00FF7774" w:rsidRPr="00FF7774" w:rsidRDefault="00FF7774" w:rsidP="00EA62E8">
      <w:pPr>
        <w:pStyle w:val="Akapitzlist"/>
        <w:numPr>
          <w:ilvl w:val="0"/>
          <w:numId w:val="32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FF7774">
        <w:rPr>
          <w:rFonts w:asciiTheme="minorHAnsi" w:eastAsia="Times New Roman" w:hAnsiTheme="minorHAnsi" w:cstheme="minorHAnsi"/>
          <w:lang w:eastAsia="pl-PL"/>
        </w:rPr>
        <w:t>Wykonawca zapewnia uczestnikom podczas zajęć poczęstunek w postaci minimum wody mineralnej i kruchych ciastek.</w:t>
      </w:r>
    </w:p>
    <w:p w:rsidR="00E406DC" w:rsidRPr="003956CD" w:rsidRDefault="00E406DC" w:rsidP="00E406DC">
      <w:pPr>
        <w:numPr>
          <w:ilvl w:val="0"/>
          <w:numId w:val="35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3956C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3956C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E406DC" w:rsidRPr="003956CD" w:rsidRDefault="00E406DC" w:rsidP="00E406DC">
      <w:pPr>
        <w:numPr>
          <w:ilvl w:val="0"/>
          <w:numId w:val="35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 xml:space="preserve">Szkolenie powinno zakończyć się egzaminem i wydaniem certyfikatu/ świadectwa uzyskanych kwalifikacji/kompetencji. </w:t>
      </w:r>
    </w:p>
    <w:p w:rsidR="00E406DC" w:rsidRPr="003956CD" w:rsidRDefault="00E406DC" w:rsidP="00E406DC">
      <w:pPr>
        <w:numPr>
          <w:ilvl w:val="0"/>
          <w:numId w:val="35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lastRenderedPageBreak/>
        <w:t>Koszt egzaminu i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CD1971" w:rsidRPr="003956CD" w:rsidRDefault="007047C8" w:rsidP="005802E3">
      <w:pPr>
        <w:numPr>
          <w:ilvl w:val="0"/>
          <w:numId w:val="33"/>
        </w:numPr>
        <w:spacing w:line="276" w:lineRule="auto"/>
        <w:ind w:left="568" w:hanging="284"/>
        <w:jc w:val="both"/>
        <w:rPr>
          <w:rFonts w:asciiTheme="minorHAnsi" w:hAnsiTheme="minorHAnsi" w:cstheme="minorHAnsi"/>
          <w:b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</w:t>
      </w:r>
      <w:r w:rsidR="00CD1971">
        <w:rPr>
          <w:rFonts w:asciiTheme="minorHAnsi" w:hAnsiTheme="minorHAnsi" w:cstheme="minorHAnsi"/>
          <w:bCs/>
          <w:lang w:eastAsia="pl-PL"/>
        </w:rPr>
        <w:t xml:space="preserve"> </w:t>
      </w:r>
      <w:r w:rsidR="00CD1971" w:rsidRPr="003956CD">
        <w:rPr>
          <w:rFonts w:asciiTheme="minorHAnsi" w:hAnsiTheme="minorHAnsi" w:cstheme="minorHAnsi"/>
          <w:b/>
          <w:lang w:eastAsia="pl-PL"/>
        </w:rPr>
        <w:t>(doświadczenie w prowadzeni</w:t>
      </w:r>
      <w:r w:rsidR="00F43722">
        <w:rPr>
          <w:rFonts w:asciiTheme="minorHAnsi" w:hAnsiTheme="minorHAnsi" w:cstheme="minorHAnsi"/>
          <w:b/>
          <w:lang w:eastAsia="pl-PL"/>
        </w:rPr>
        <w:t>u</w:t>
      </w:r>
      <w:r w:rsidR="00CD1971" w:rsidRPr="003956CD">
        <w:rPr>
          <w:rFonts w:asciiTheme="minorHAnsi" w:hAnsiTheme="minorHAnsi" w:cstheme="minorHAnsi"/>
          <w:b/>
          <w:lang w:eastAsia="pl-PL"/>
        </w:rPr>
        <w:t xml:space="preserve"> zajęć grupowych o zbliżonej tematyce, minimum pół roku doświadczenia zawodowego w zakresie, którego dotyczy szkolenie);</w:t>
      </w:r>
    </w:p>
    <w:p w:rsidR="007047C8" w:rsidRPr="00704CAE" w:rsidRDefault="007047C8" w:rsidP="005802E3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CD1971" w:rsidRPr="00CD1971" w:rsidRDefault="00CD1971" w:rsidP="005802E3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CD1971">
        <w:rPr>
          <w:rFonts w:asciiTheme="minorHAnsi" w:hAnsiTheme="minorHAnsi" w:cs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7047C8" w:rsidRPr="00704CAE" w:rsidRDefault="007047C8" w:rsidP="005802E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3E47AA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F16835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3E47AA">
        <w:rPr>
          <w:rFonts w:asciiTheme="minorHAnsi" w:eastAsia="Times New Roman" w:hAnsiTheme="minorHAnsi" w:cstheme="minorHAnsi"/>
          <w:b/>
          <w:bCs/>
          <w:lang w:eastAsia="pl-PL"/>
        </w:rPr>
        <w:t>.03</w:t>
      </w:r>
      <w:r w:rsidR="00DA06C1">
        <w:rPr>
          <w:rFonts w:asciiTheme="minorHAnsi" w:eastAsia="Times New Roman" w:hAnsiTheme="minorHAnsi" w:cstheme="minorHAnsi"/>
          <w:b/>
          <w:bCs/>
          <w:lang w:eastAsia="pl-PL"/>
        </w:rPr>
        <w:t>.2020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3919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 xml:space="preserve">Rodzaj </w:t>
            </w:r>
            <w:r w:rsidR="003919C0">
              <w:rPr>
                <w:rFonts w:asciiTheme="minorHAnsi" w:hAnsiTheme="minorHAnsi" w:cstheme="minorHAnsi"/>
                <w:b/>
              </w:rPr>
              <w:t>usługi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3E47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 xml:space="preserve">Cena brutto za </w:t>
            </w:r>
            <w:r w:rsidR="003919C0">
              <w:rPr>
                <w:rFonts w:asciiTheme="minorHAnsi" w:hAnsiTheme="minorHAnsi" w:cstheme="minorHAnsi"/>
                <w:b/>
              </w:rPr>
              <w:t>1</w:t>
            </w:r>
            <w:r w:rsidR="003E47AA">
              <w:rPr>
                <w:rFonts w:asciiTheme="minorHAnsi" w:hAnsiTheme="minorHAnsi" w:cstheme="minorHAnsi"/>
                <w:b/>
              </w:rPr>
              <w:t xml:space="preserve">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  <w:r w:rsidR="00FF7774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3919C0" w:rsidP="0089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3919C0">
              <w:rPr>
                <w:rFonts w:asciiTheme="minorHAnsi" w:hAnsiTheme="minorHAnsi" w:cstheme="minorHAnsi"/>
                <w:b/>
              </w:rPr>
              <w:t>rowadzeni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3919C0">
              <w:rPr>
                <w:rFonts w:asciiTheme="minorHAnsi" w:hAnsiTheme="minorHAnsi" w:cstheme="minorHAnsi"/>
                <w:b/>
              </w:rPr>
              <w:t xml:space="preserve"> </w:t>
            </w:r>
            <w:r w:rsidR="003E47A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Szkolenia </w:t>
            </w:r>
            <w:r w:rsidR="003E47AA" w:rsidRPr="00EA62E8">
              <w:rPr>
                <w:rFonts w:asciiTheme="minorHAnsi" w:eastAsia="Times New Roman" w:hAnsiTheme="minorHAnsi" w:cstheme="minorHAnsi"/>
                <w:b/>
                <w:lang w:eastAsia="pl-PL"/>
              </w:rPr>
              <w:t>z programowania aplikacji mobilnych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F8" w:rsidRDefault="000A5DF8">
      <w:r>
        <w:separator/>
      </w:r>
    </w:p>
  </w:endnote>
  <w:endnote w:type="continuationSeparator" w:id="0">
    <w:p w:rsidR="000A5DF8" w:rsidRDefault="000A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F8" w:rsidRDefault="000A5DF8">
      <w:r>
        <w:separator/>
      </w:r>
    </w:p>
  </w:footnote>
  <w:footnote w:type="continuationSeparator" w:id="0">
    <w:p w:rsidR="000A5DF8" w:rsidRDefault="000A5DF8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  <w:footnote w:id="2">
    <w:p w:rsidR="00FF7774" w:rsidRDefault="00FF7774" w:rsidP="00FF7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774">
        <w:t>Kalkulacja uwzględnia wszystkie niezbędne składowe, w tym wynagrodzenie trenera, narzuty na wynagrodzenie i uwzględnia koszt niezbędnych materiałów i poczęstunku.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4E32E7"/>
    <w:multiLevelType w:val="hybridMultilevel"/>
    <w:tmpl w:val="F99A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CA5"/>
    <w:multiLevelType w:val="multilevel"/>
    <w:tmpl w:val="FC48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B4C04"/>
    <w:multiLevelType w:val="multilevel"/>
    <w:tmpl w:val="DBACEE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21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25C2B"/>
    <w:multiLevelType w:val="hybridMultilevel"/>
    <w:tmpl w:val="4A4CA59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E4103"/>
    <w:multiLevelType w:val="hybridMultilevel"/>
    <w:tmpl w:val="15ACED9E"/>
    <w:lvl w:ilvl="0" w:tplc="F49ED76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D564C"/>
    <w:multiLevelType w:val="multilevel"/>
    <w:tmpl w:val="E2A0D2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9">
    <w:nsid w:val="6C9A2BFE"/>
    <w:multiLevelType w:val="hybridMultilevel"/>
    <w:tmpl w:val="4392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34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32"/>
  </w:num>
  <w:num w:numId="9">
    <w:abstractNumId w:val="14"/>
  </w:num>
  <w:num w:numId="10">
    <w:abstractNumId w:val="31"/>
  </w:num>
  <w:num w:numId="11">
    <w:abstractNumId w:val="13"/>
  </w:num>
  <w:num w:numId="12">
    <w:abstractNumId w:val="3"/>
  </w:num>
  <w:num w:numId="13">
    <w:abstractNumId w:val="21"/>
  </w:num>
  <w:num w:numId="14">
    <w:abstractNumId w:val="15"/>
  </w:num>
  <w:num w:numId="15">
    <w:abstractNumId w:val="17"/>
  </w:num>
  <w:num w:numId="16">
    <w:abstractNumId w:val="30"/>
  </w:num>
  <w:num w:numId="17">
    <w:abstractNumId w:val="9"/>
  </w:num>
  <w:num w:numId="18">
    <w:abstractNumId w:val="7"/>
  </w:num>
  <w:num w:numId="19">
    <w:abstractNumId w:val="22"/>
  </w:num>
  <w:num w:numId="20">
    <w:abstractNumId w:val="35"/>
  </w:num>
  <w:num w:numId="21">
    <w:abstractNumId w:val="26"/>
  </w:num>
  <w:num w:numId="22">
    <w:abstractNumId w:val="4"/>
  </w:num>
  <w:num w:numId="23">
    <w:abstractNumId w:val="10"/>
  </w:num>
  <w:num w:numId="24">
    <w:abstractNumId w:val="0"/>
  </w:num>
  <w:num w:numId="2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33"/>
  </w:num>
  <w:num w:numId="30">
    <w:abstractNumId w:val="23"/>
  </w:num>
  <w:num w:numId="31">
    <w:abstractNumId w:val="1"/>
  </w:num>
  <w:num w:numId="32">
    <w:abstractNumId w:val="29"/>
  </w:num>
  <w:num w:numId="33">
    <w:abstractNumId w:val="2"/>
  </w:num>
  <w:num w:numId="34">
    <w:abstractNumId w:val="27"/>
  </w:num>
  <w:num w:numId="35">
    <w:abstractNumId w:val="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A0779"/>
    <w:rsid w:val="000A5DF8"/>
    <w:rsid w:val="000B6F38"/>
    <w:rsid w:val="000C32D6"/>
    <w:rsid w:val="000D283E"/>
    <w:rsid w:val="000D3D33"/>
    <w:rsid w:val="00100DBB"/>
    <w:rsid w:val="00124D4A"/>
    <w:rsid w:val="00130B23"/>
    <w:rsid w:val="0013324C"/>
    <w:rsid w:val="00134296"/>
    <w:rsid w:val="00134BD5"/>
    <w:rsid w:val="001406AB"/>
    <w:rsid w:val="00165EA0"/>
    <w:rsid w:val="00173684"/>
    <w:rsid w:val="0019569B"/>
    <w:rsid w:val="001B210F"/>
    <w:rsid w:val="002151E5"/>
    <w:rsid w:val="00231D8E"/>
    <w:rsid w:val="00241C1F"/>
    <w:rsid w:val="002425AE"/>
    <w:rsid w:val="00260E04"/>
    <w:rsid w:val="002752DA"/>
    <w:rsid w:val="002868DF"/>
    <w:rsid w:val="00295AD2"/>
    <w:rsid w:val="00296D46"/>
    <w:rsid w:val="002C6347"/>
    <w:rsid w:val="002D39E0"/>
    <w:rsid w:val="00320AAC"/>
    <w:rsid w:val="00325198"/>
    <w:rsid w:val="0035482A"/>
    <w:rsid w:val="003619F2"/>
    <w:rsid w:val="00365820"/>
    <w:rsid w:val="003919C0"/>
    <w:rsid w:val="003A1390"/>
    <w:rsid w:val="003C554F"/>
    <w:rsid w:val="003E47AA"/>
    <w:rsid w:val="0040149C"/>
    <w:rsid w:val="004061C9"/>
    <w:rsid w:val="00414478"/>
    <w:rsid w:val="004447AF"/>
    <w:rsid w:val="00461AAA"/>
    <w:rsid w:val="00467FCC"/>
    <w:rsid w:val="00471B50"/>
    <w:rsid w:val="004861BD"/>
    <w:rsid w:val="00492BD3"/>
    <w:rsid w:val="004A0B45"/>
    <w:rsid w:val="004B70BD"/>
    <w:rsid w:val="004F69B8"/>
    <w:rsid w:val="004F7651"/>
    <w:rsid w:val="0052111D"/>
    <w:rsid w:val="00521C69"/>
    <w:rsid w:val="00537F26"/>
    <w:rsid w:val="00556993"/>
    <w:rsid w:val="005654D5"/>
    <w:rsid w:val="00571FDB"/>
    <w:rsid w:val="005760A9"/>
    <w:rsid w:val="005770BB"/>
    <w:rsid w:val="005802E3"/>
    <w:rsid w:val="00594464"/>
    <w:rsid w:val="005A07AF"/>
    <w:rsid w:val="005A0BC7"/>
    <w:rsid w:val="005F6391"/>
    <w:rsid w:val="00606923"/>
    <w:rsid w:val="00621F12"/>
    <w:rsid w:val="00622781"/>
    <w:rsid w:val="00622EE4"/>
    <w:rsid w:val="00640BFF"/>
    <w:rsid w:val="00672165"/>
    <w:rsid w:val="0069621B"/>
    <w:rsid w:val="006C3D94"/>
    <w:rsid w:val="006C6CDC"/>
    <w:rsid w:val="006F209E"/>
    <w:rsid w:val="00704052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2611"/>
    <w:rsid w:val="00845C00"/>
    <w:rsid w:val="00845CD5"/>
    <w:rsid w:val="00856E3A"/>
    <w:rsid w:val="00861CBC"/>
    <w:rsid w:val="008721CB"/>
    <w:rsid w:val="00874018"/>
    <w:rsid w:val="00887649"/>
    <w:rsid w:val="008924D7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16983"/>
    <w:rsid w:val="00A205A2"/>
    <w:rsid w:val="00A40DD3"/>
    <w:rsid w:val="00A641E8"/>
    <w:rsid w:val="00A8311B"/>
    <w:rsid w:val="00A90457"/>
    <w:rsid w:val="00A9407E"/>
    <w:rsid w:val="00AD0C2A"/>
    <w:rsid w:val="00B0070C"/>
    <w:rsid w:val="00B01F08"/>
    <w:rsid w:val="00B06FCD"/>
    <w:rsid w:val="00B13EA3"/>
    <w:rsid w:val="00B16E8F"/>
    <w:rsid w:val="00B226B6"/>
    <w:rsid w:val="00B30401"/>
    <w:rsid w:val="00B6637D"/>
    <w:rsid w:val="00B66769"/>
    <w:rsid w:val="00B77B07"/>
    <w:rsid w:val="00B84665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D1971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A06C1"/>
    <w:rsid w:val="00DB5904"/>
    <w:rsid w:val="00DC450E"/>
    <w:rsid w:val="00DC733E"/>
    <w:rsid w:val="00DF3BC1"/>
    <w:rsid w:val="00DF57BE"/>
    <w:rsid w:val="00DF60A6"/>
    <w:rsid w:val="00E06500"/>
    <w:rsid w:val="00E27E5E"/>
    <w:rsid w:val="00E32369"/>
    <w:rsid w:val="00E33D2D"/>
    <w:rsid w:val="00E34174"/>
    <w:rsid w:val="00E406DC"/>
    <w:rsid w:val="00E440C3"/>
    <w:rsid w:val="00E57060"/>
    <w:rsid w:val="00E744D5"/>
    <w:rsid w:val="00E87616"/>
    <w:rsid w:val="00E92047"/>
    <w:rsid w:val="00EA5C16"/>
    <w:rsid w:val="00EA62E8"/>
    <w:rsid w:val="00ED47FC"/>
    <w:rsid w:val="00ED725A"/>
    <w:rsid w:val="00EE4BAE"/>
    <w:rsid w:val="00EE7601"/>
    <w:rsid w:val="00EF000D"/>
    <w:rsid w:val="00F12D0C"/>
    <w:rsid w:val="00F16835"/>
    <w:rsid w:val="00F43722"/>
    <w:rsid w:val="00F545A3"/>
    <w:rsid w:val="00F617FF"/>
    <w:rsid w:val="00F87A04"/>
    <w:rsid w:val="00FB5706"/>
    <w:rsid w:val="00FC0E13"/>
    <w:rsid w:val="00FD70BB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3C13-2970-489F-9BA5-00969E71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126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2018-11-02T08:13:00Z</cp:lastPrinted>
  <dcterms:created xsi:type="dcterms:W3CDTF">2020-02-17T10:38:00Z</dcterms:created>
  <dcterms:modified xsi:type="dcterms:W3CDTF">2020-03-10T12:48:00Z</dcterms:modified>
</cp:coreProperties>
</file>